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F60C5" w14:textId="77777777" w:rsidR="000F6C08" w:rsidRPr="00D37811" w:rsidRDefault="000F6C08" w:rsidP="000F6C08">
      <w:pPr>
        <w:spacing w:before="100" w:beforeAutospacing="1" w:after="100" w:afterAutospacing="1" w:line="240" w:lineRule="auto"/>
        <w:outlineLvl w:val="1"/>
        <w:rPr>
          <w:rFonts w:ascii="Arial" w:eastAsia="Times New Roman" w:hAnsi="Arial" w:cs="Arial"/>
          <w:b/>
          <w:bCs/>
          <w:sz w:val="20"/>
          <w:szCs w:val="20"/>
          <w:lang w:eastAsia="fr-FR"/>
        </w:rPr>
      </w:pPr>
      <w:r w:rsidRPr="00D37811">
        <w:rPr>
          <w:rFonts w:ascii="Arial" w:eastAsia="Times New Roman" w:hAnsi="Arial" w:cs="Arial"/>
          <w:b/>
          <w:bCs/>
          <w:sz w:val="20"/>
          <w:szCs w:val="20"/>
          <w:lang w:eastAsia="fr-FR"/>
        </w:rPr>
        <w:t>Certificat de professionnalisation en matière de lutte contre le décrochage scolaire (CPLDS)</w:t>
      </w:r>
    </w:p>
    <w:p w14:paraId="69000C27" w14:textId="77777777" w:rsidR="000F6C08" w:rsidRPr="00D37811" w:rsidRDefault="000F6C08" w:rsidP="0000317E">
      <w:pPr>
        <w:spacing w:before="100" w:beforeAutospacing="1" w:after="100" w:afterAutospacing="1" w:line="240" w:lineRule="auto"/>
        <w:jc w:val="both"/>
        <w:rPr>
          <w:rFonts w:ascii="Arial" w:eastAsia="Times New Roman" w:hAnsi="Arial" w:cs="Arial"/>
          <w:sz w:val="20"/>
          <w:szCs w:val="20"/>
          <w:lang w:eastAsia="fr-FR"/>
        </w:rPr>
      </w:pPr>
      <w:r w:rsidRPr="00D37811">
        <w:rPr>
          <w:rFonts w:ascii="Arial" w:eastAsia="Times New Roman" w:hAnsi="Arial" w:cs="Arial"/>
          <w:sz w:val="20"/>
          <w:szCs w:val="20"/>
          <w:lang w:eastAsia="fr-FR"/>
        </w:rPr>
        <w:t>Ce certificat atteste la qualification des personnels appelés à participer aux missions mises en place dans les services académiques et départementaux, dans les établissements du second degré de l'enseignement public et privé sous contrat pour prévenir le décrochage scolaire et accompagner les jeunes qui bénéficient du droit au retour en formation initiale.</w:t>
      </w:r>
    </w:p>
    <w:p w14:paraId="41DF22EA" w14:textId="77777777" w:rsidR="000F6C08" w:rsidRPr="00D37811" w:rsidRDefault="000F6C08" w:rsidP="000F6C08">
      <w:pPr>
        <w:spacing w:before="100" w:beforeAutospacing="1" w:after="100" w:afterAutospacing="1" w:line="240" w:lineRule="auto"/>
        <w:outlineLvl w:val="2"/>
        <w:rPr>
          <w:rFonts w:ascii="Arial" w:eastAsia="Times New Roman" w:hAnsi="Arial" w:cs="Arial"/>
          <w:b/>
          <w:bCs/>
          <w:sz w:val="20"/>
          <w:szCs w:val="20"/>
          <w:lang w:eastAsia="fr-FR"/>
        </w:rPr>
      </w:pPr>
      <w:r w:rsidRPr="00D37811">
        <w:rPr>
          <w:rFonts w:ascii="Arial" w:eastAsia="Times New Roman" w:hAnsi="Arial" w:cs="Arial"/>
          <w:b/>
          <w:bCs/>
          <w:sz w:val="20"/>
          <w:szCs w:val="20"/>
          <w:lang w:eastAsia="fr-FR"/>
        </w:rPr>
        <w:t>S'informer</w:t>
      </w:r>
    </w:p>
    <w:p w14:paraId="284B3DF5" w14:textId="77777777" w:rsidR="000F6C08" w:rsidRPr="00D37811" w:rsidRDefault="00590A5A" w:rsidP="000F6C08">
      <w:pPr>
        <w:numPr>
          <w:ilvl w:val="0"/>
          <w:numId w:val="1"/>
        </w:numPr>
        <w:spacing w:before="100" w:beforeAutospacing="1" w:after="100" w:afterAutospacing="1" w:line="240" w:lineRule="auto"/>
        <w:rPr>
          <w:rFonts w:ascii="Arial" w:eastAsia="Times New Roman" w:hAnsi="Arial" w:cs="Arial"/>
          <w:sz w:val="20"/>
          <w:szCs w:val="20"/>
          <w:lang w:eastAsia="fr-FR"/>
        </w:rPr>
      </w:pPr>
      <w:hyperlink r:id="rId5" w:tgtFrame="_blank" w:history="1">
        <w:r w:rsidR="000F6C08" w:rsidRPr="00D37811">
          <w:rPr>
            <w:rFonts w:ascii="Arial" w:eastAsia="Times New Roman" w:hAnsi="Arial" w:cs="Arial"/>
            <w:color w:val="0000FF"/>
            <w:sz w:val="20"/>
            <w:szCs w:val="20"/>
            <w:u w:val="single"/>
            <w:lang w:eastAsia="fr-FR"/>
          </w:rPr>
          <w:t>Décret n° 2017-791 du 5 mai 2017 relatif au certificat de professionnalisation en matière de lutte contre le décrochage scolaire</w:t>
        </w:r>
      </w:hyperlink>
    </w:p>
    <w:p w14:paraId="69949666" w14:textId="77777777" w:rsidR="000F6C08" w:rsidRPr="00D37811" w:rsidRDefault="00590A5A" w:rsidP="000F6C08">
      <w:pPr>
        <w:numPr>
          <w:ilvl w:val="0"/>
          <w:numId w:val="1"/>
        </w:numPr>
        <w:spacing w:before="100" w:beforeAutospacing="1" w:after="100" w:afterAutospacing="1" w:line="240" w:lineRule="auto"/>
        <w:rPr>
          <w:rFonts w:ascii="Arial" w:eastAsia="Times New Roman" w:hAnsi="Arial" w:cs="Arial"/>
          <w:sz w:val="20"/>
          <w:szCs w:val="20"/>
          <w:lang w:eastAsia="fr-FR"/>
        </w:rPr>
      </w:pPr>
      <w:hyperlink r:id="rId6" w:tgtFrame="_blank" w:history="1">
        <w:r w:rsidR="000F6C08" w:rsidRPr="00D37811">
          <w:rPr>
            <w:rFonts w:ascii="Arial" w:eastAsia="Times New Roman" w:hAnsi="Arial" w:cs="Arial"/>
            <w:color w:val="0000FF"/>
            <w:sz w:val="20"/>
            <w:szCs w:val="20"/>
            <w:u w:val="single"/>
            <w:lang w:eastAsia="fr-FR"/>
          </w:rPr>
          <w:t>Arrêté du 5 mai 2017 relatif à l'organisation de l'examen pour l'obtention d'un certificat de professionnalisation</w:t>
        </w:r>
      </w:hyperlink>
    </w:p>
    <w:p w14:paraId="045AC251" w14:textId="77777777" w:rsidR="000F6C08" w:rsidRPr="00D37811" w:rsidRDefault="00590A5A" w:rsidP="000F6C08">
      <w:pPr>
        <w:numPr>
          <w:ilvl w:val="0"/>
          <w:numId w:val="1"/>
        </w:numPr>
        <w:spacing w:before="100" w:beforeAutospacing="1" w:after="100" w:afterAutospacing="1" w:line="240" w:lineRule="auto"/>
        <w:rPr>
          <w:rFonts w:ascii="Arial" w:eastAsia="Times New Roman" w:hAnsi="Arial" w:cs="Arial"/>
          <w:sz w:val="20"/>
          <w:szCs w:val="20"/>
          <w:lang w:eastAsia="fr-FR"/>
        </w:rPr>
      </w:pPr>
      <w:hyperlink r:id="rId7" w:tgtFrame="_blank" w:history="1">
        <w:r w:rsidR="000F6C08" w:rsidRPr="00D37811">
          <w:rPr>
            <w:rFonts w:ascii="Arial" w:eastAsia="Times New Roman" w:hAnsi="Arial" w:cs="Arial"/>
            <w:color w:val="0000FF"/>
            <w:sz w:val="20"/>
            <w:szCs w:val="20"/>
            <w:u w:val="single"/>
            <w:lang w:eastAsia="fr-FR"/>
          </w:rPr>
          <w:t>Arrêté du 5 mai 2017 relatif à l'organisation de la formation conduisant au certificat de professionnalisation en matière de lutte contre le décrochage scolaire</w:t>
        </w:r>
      </w:hyperlink>
    </w:p>
    <w:p w14:paraId="28DD4930" w14:textId="77777777" w:rsidR="000F6C08" w:rsidRPr="00D37811" w:rsidRDefault="000F6C08" w:rsidP="000F6C08">
      <w:pPr>
        <w:spacing w:before="100" w:beforeAutospacing="1" w:after="100" w:afterAutospacing="1" w:line="240" w:lineRule="auto"/>
        <w:outlineLvl w:val="2"/>
        <w:rPr>
          <w:rFonts w:ascii="Arial" w:eastAsia="Times New Roman" w:hAnsi="Arial" w:cs="Arial"/>
          <w:b/>
          <w:bCs/>
          <w:sz w:val="20"/>
          <w:szCs w:val="20"/>
          <w:lang w:eastAsia="fr-FR"/>
        </w:rPr>
      </w:pPr>
      <w:r w:rsidRPr="00D37811">
        <w:rPr>
          <w:rFonts w:ascii="Arial" w:eastAsia="Times New Roman" w:hAnsi="Arial" w:cs="Arial"/>
          <w:b/>
          <w:bCs/>
          <w:sz w:val="20"/>
          <w:szCs w:val="20"/>
          <w:lang w:eastAsia="fr-FR"/>
        </w:rPr>
        <w:t>Public</w:t>
      </w:r>
    </w:p>
    <w:p w14:paraId="4C4D6CE9" w14:textId="77777777" w:rsidR="000F6C08" w:rsidRPr="00D37811" w:rsidRDefault="000F6C08" w:rsidP="0000317E">
      <w:pPr>
        <w:spacing w:before="100" w:beforeAutospacing="1" w:after="100" w:afterAutospacing="1" w:line="240" w:lineRule="auto"/>
        <w:jc w:val="both"/>
        <w:rPr>
          <w:rFonts w:ascii="Arial" w:eastAsia="Times New Roman" w:hAnsi="Arial" w:cs="Arial"/>
          <w:sz w:val="20"/>
          <w:szCs w:val="20"/>
          <w:lang w:eastAsia="fr-FR"/>
        </w:rPr>
      </w:pPr>
      <w:r w:rsidRPr="00D37811">
        <w:rPr>
          <w:rFonts w:ascii="Arial" w:eastAsia="Times New Roman" w:hAnsi="Arial" w:cs="Arial"/>
          <w:sz w:val="20"/>
          <w:szCs w:val="20"/>
          <w:lang w:eastAsia="fr-FR"/>
        </w:rPr>
        <w:t>Cette certification s'adresse aux personnels d'enseignement et d'éducation de l'enseignement public, titulaires et contractuels employés par contrat à durée indéterminée, ainsi que les maîtres contractuels et les maîtres délégués bénéficiant d'un contrat à durée indéterminée des établissements d'enseignement privés sous contrat.</w:t>
      </w:r>
    </w:p>
    <w:p w14:paraId="51580282" w14:textId="77777777" w:rsidR="000F6C08" w:rsidRPr="00D37811" w:rsidRDefault="00590A5A" w:rsidP="000F6C08">
      <w:pPr>
        <w:spacing w:after="0" w:line="240" w:lineRule="auto"/>
        <w:rPr>
          <w:rFonts w:ascii="Arial" w:eastAsia="Times New Roman" w:hAnsi="Arial" w:cs="Arial"/>
          <w:sz w:val="20"/>
          <w:szCs w:val="20"/>
          <w:lang w:eastAsia="fr-FR"/>
        </w:rPr>
      </w:pPr>
      <w:hyperlink r:id="rId8" w:tgtFrame="_blank" w:history="1">
        <w:r w:rsidR="000F6C08" w:rsidRPr="00D37811">
          <w:rPr>
            <w:rFonts w:ascii="Arial" w:eastAsia="Times New Roman" w:hAnsi="Arial" w:cs="Arial"/>
            <w:color w:val="0000FF"/>
            <w:sz w:val="20"/>
            <w:szCs w:val="20"/>
            <w:u w:val="single"/>
            <w:lang w:eastAsia="fr-FR"/>
          </w:rPr>
          <w:t xml:space="preserve">Infographie : Certification de professionnalisation en matière de lutte contre le décrochage scolaire </w:t>
        </w:r>
      </w:hyperlink>
    </w:p>
    <w:p w14:paraId="3865033A" w14:textId="77777777" w:rsidR="000F6C08" w:rsidRPr="00285CF3" w:rsidRDefault="000F6C08" w:rsidP="000F6C08">
      <w:pPr>
        <w:spacing w:before="100" w:beforeAutospacing="1" w:after="100" w:afterAutospacing="1" w:line="240" w:lineRule="auto"/>
        <w:outlineLvl w:val="2"/>
        <w:rPr>
          <w:rFonts w:ascii="Arial" w:eastAsia="Times New Roman" w:hAnsi="Arial" w:cs="Arial"/>
          <w:bCs/>
          <w:sz w:val="20"/>
          <w:szCs w:val="20"/>
          <w:lang w:eastAsia="fr-FR"/>
        </w:rPr>
      </w:pPr>
      <w:r w:rsidRPr="00D37811">
        <w:rPr>
          <w:rFonts w:ascii="Arial" w:eastAsia="Times New Roman" w:hAnsi="Arial" w:cs="Arial"/>
          <w:b/>
          <w:bCs/>
          <w:sz w:val="20"/>
          <w:szCs w:val="20"/>
          <w:lang w:eastAsia="fr-FR"/>
        </w:rPr>
        <w:t>Session</w:t>
      </w:r>
      <w:r w:rsidRPr="00D62E93">
        <w:rPr>
          <w:rFonts w:ascii="Arial" w:eastAsia="Times New Roman" w:hAnsi="Arial" w:cs="Arial"/>
          <w:b/>
          <w:bCs/>
          <w:sz w:val="20"/>
          <w:szCs w:val="20"/>
          <w:lang w:eastAsia="fr-FR"/>
        </w:rPr>
        <w:t xml:space="preserve"> 202</w:t>
      </w:r>
      <w:r w:rsidR="00D62E93" w:rsidRPr="00D62E93">
        <w:rPr>
          <w:rFonts w:ascii="Arial" w:eastAsia="Times New Roman" w:hAnsi="Arial" w:cs="Arial"/>
          <w:b/>
          <w:bCs/>
          <w:sz w:val="20"/>
          <w:szCs w:val="20"/>
          <w:lang w:eastAsia="fr-FR"/>
        </w:rPr>
        <w:t>6</w:t>
      </w:r>
    </w:p>
    <w:p w14:paraId="1639A549" w14:textId="57C02351" w:rsidR="000F6C08" w:rsidRPr="00285CF3" w:rsidRDefault="000F6C08" w:rsidP="0000317E">
      <w:pPr>
        <w:spacing w:before="100" w:beforeAutospacing="1" w:after="100" w:afterAutospacing="1" w:line="240" w:lineRule="auto"/>
        <w:jc w:val="both"/>
        <w:rPr>
          <w:rFonts w:ascii="Arial" w:eastAsia="Times New Roman" w:hAnsi="Arial" w:cs="Arial"/>
          <w:sz w:val="20"/>
          <w:szCs w:val="20"/>
          <w:lang w:eastAsia="fr-FR"/>
        </w:rPr>
      </w:pPr>
      <w:r w:rsidRPr="00285CF3">
        <w:rPr>
          <w:rFonts w:ascii="Arial" w:eastAsia="Times New Roman" w:hAnsi="Arial" w:cs="Arial"/>
          <w:bCs/>
          <w:sz w:val="20"/>
          <w:szCs w:val="20"/>
          <w:lang w:eastAsia="fr-FR"/>
        </w:rPr>
        <w:t>Inscriptions</w:t>
      </w:r>
      <w:r w:rsidRPr="00285CF3">
        <w:rPr>
          <w:rFonts w:ascii="Arial" w:eastAsia="Times New Roman" w:hAnsi="Arial" w:cs="Arial"/>
          <w:sz w:val="20"/>
          <w:szCs w:val="20"/>
          <w:lang w:eastAsia="fr-FR"/>
        </w:rPr>
        <w:br/>
        <w:t xml:space="preserve">Période d'inscription : </w:t>
      </w:r>
      <w:r w:rsidRPr="00285CF3">
        <w:rPr>
          <w:rFonts w:ascii="Arial" w:eastAsia="Times New Roman" w:hAnsi="Arial" w:cs="Arial"/>
          <w:bCs/>
          <w:sz w:val="20"/>
          <w:szCs w:val="20"/>
          <w:lang w:eastAsia="fr-FR"/>
        </w:rPr>
        <w:t xml:space="preserve">du lundi </w:t>
      </w:r>
      <w:r w:rsidR="005B0859" w:rsidRPr="00AF1FE0">
        <w:rPr>
          <w:rFonts w:ascii="Arial" w:eastAsia="Times New Roman" w:hAnsi="Arial" w:cs="Arial"/>
          <w:bCs/>
          <w:color w:val="000000" w:themeColor="text1"/>
          <w:sz w:val="20"/>
          <w:szCs w:val="20"/>
          <w:lang w:eastAsia="fr-FR"/>
        </w:rPr>
        <w:t>2</w:t>
      </w:r>
      <w:r w:rsidR="00D62E93" w:rsidRPr="00AF1FE0">
        <w:rPr>
          <w:rFonts w:ascii="Arial" w:eastAsia="Times New Roman" w:hAnsi="Arial" w:cs="Arial"/>
          <w:bCs/>
          <w:color w:val="000000" w:themeColor="text1"/>
          <w:sz w:val="20"/>
          <w:szCs w:val="20"/>
          <w:lang w:eastAsia="fr-FR"/>
        </w:rPr>
        <w:t>3</w:t>
      </w:r>
      <w:r w:rsidRPr="00AF1FE0">
        <w:rPr>
          <w:rFonts w:ascii="Arial" w:eastAsia="Times New Roman" w:hAnsi="Arial" w:cs="Arial"/>
          <w:bCs/>
          <w:color w:val="000000" w:themeColor="text1"/>
          <w:sz w:val="20"/>
          <w:szCs w:val="20"/>
          <w:lang w:eastAsia="fr-FR"/>
        </w:rPr>
        <w:t xml:space="preserve"> juin </w:t>
      </w:r>
      <w:r w:rsidRPr="00285CF3">
        <w:rPr>
          <w:rFonts w:ascii="Arial" w:eastAsia="Times New Roman" w:hAnsi="Arial" w:cs="Arial"/>
          <w:bCs/>
          <w:sz w:val="20"/>
          <w:szCs w:val="20"/>
          <w:lang w:eastAsia="fr-FR"/>
        </w:rPr>
        <w:t xml:space="preserve">au vendredi </w:t>
      </w:r>
      <w:r w:rsidR="00D62E93" w:rsidRPr="00AF1FE0">
        <w:rPr>
          <w:rFonts w:ascii="Arial" w:eastAsia="Times New Roman" w:hAnsi="Arial" w:cs="Arial"/>
          <w:bCs/>
          <w:color w:val="000000" w:themeColor="text1"/>
          <w:sz w:val="20"/>
          <w:szCs w:val="20"/>
          <w:lang w:eastAsia="fr-FR"/>
        </w:rPr>
        <w:t>19</w:t>
      </w:r>
      <w:r w:rsidRPr="00AF1FE0">
        <w:rPr>
          <w:rFonts w:ascii="Arial" w:eastAsia="Times New Roman" w:hAnsi="Arial" w:cs="Arial"/>
          <w:bCs/>
          <w:color w:val="000000" w:themeColor="text1"/>
          <w:sz w:val="20"/>
          <w:szCs w:val="20"/>
          <w:lang w:eastAsia="fr-FR"/>
        </w:rPr>
        <w:t xml:space="preserve"> septembre 202</w:t>
      </w:r>
      <w:r w:rsidR="00D62E93" w:rsidRPr="00AF1FE0">
        <w:rPr>
          <w:rFonts w:ascii="Arial" w:eastAsia="Times New Roman" w:hAnsi="Arial" w:cs="Arial"/>
          <w:bCs/>
          <w:color w:val="000000" w:themeColor="text1"/>
          <w:sz w:val="20"/>
          <w:szCs w:val="20"/>
          <w:lang w:eastAsia="fr-FR"/>
        </w:rPr>
        <w:t>5</w:t>
      </w:r>
      <w:r w:rsidRPr="00AF1FE0">
        <w:rPr>
          <w:rFonts w:ascii="Arial" w:eastAsia="Times New Roman" w:hAnsi="Arial" w:cs="Arial"/>
          <w:bCs/>
          <w:color w:val="000000" w:themeColor="text1"/>
          <w:sz w:val="20"/>
          <w:szCs w:val="20"/>
          <w:lang w:eastAsia="fr-FR"/>
        </w:rPr>
        <w:t xml:space="preserve"> </w:t>
      </w:r>
      <w:r w:rsidRPr="00285CF3">
        <w:rPr>
          <w:rFonts w:ascii="Arial" w:eastAsia="Times New Roman" w:hAnsi="Arial" w:cs="Arial"/>
          <w:bCs/>
          <w:sz w:val="20"/>
          <w:szCs w:val="20"/>
          <w:lang w:eastAsia="fr-FR"/>
        </w:rPr>
        <w:t>à minuit</w:t>
      </w:r>
      <w:r w:rsidRPr="00285CF3">
        <w:rPr>
          <w:rFonts w:ascii="Arial" w:eastAsia="Times New Roman" w:hAnsi="Arial" w:cs="Arial"/>
          <w:sz w:val="20"/>
          <w:szCs w:val="20"/>
          <w:lang w:eastAsia="fr-FR"/>
        </w:rPr>
        <w:br/>
        <w:t>Les candidats s'inscrivent en téléchargeant le dossier d'inscription</w:t>
      </w:r>
      <w:r w:rsidR="00590A5A">
        <w:rPr>
          <w:rFonts w:ascii="Arial" w:eastAsia="Times New Roman" w:hAnsi="Arial" w:cs="Arial"/>
          <w:sz w:val="20"/>
          <w:szCs w:val="20"/>
          <w:lang w:eastAsia="fr-FR"/>
        </w:rPr>
        <w:t>.</w:t>
      </w:r>
    </w:p>
    <w:p w14:paraId="11D54EE6" w14:textId="0116A4D1" w:rsidR="00D37811" w:rsidRPr="00285CF3" w:rsidRDefault="000F6C08" w:rsidP="0000317E">
      <w:pPr>
        <w:spacing w:before="100" w:beforeAutospacing="1" w:after="100" w:afterAutospacing="1" w:line="240" w:lineRule="auto"/>
        <w:jc w:val="both"/>
        <w:rPr>
          <w:rFonts w:ascii="Arial" w:eastAsia="Times New Roman" w:hAnsi="Arial" w:cs="Arial"/>
          <w:sz w:val="20"/>
          <w:szCs w:val="20"/>
          <w:lang w:eastAsia="fr-FR"/>
        </w:rPr>
      </w:pPr>
      <w:r w:rsidRPr="00285CF3">
        <w:rPr>
          <w:rFonts w:ascii="Arial" w:eastAsia="Times New Roman" w:hAnsi="Arial" w:cs="Arial"/>
          <w:bCs/>
          <w:sz w:val="20"/>
          <w:szCs w:val="20"/>
          <w:lang w:eastAsia="fr-FR"/>
        </w:rPr>
        <w:t xml:space="preserve">Ce dossier devra être renvoyé au plus tard le </w:t>
      </w:r>
      <w:r w:rsidR="00D62E93" w:rsidRPr="00AF1FE0">
        <w:rPr>
          <w:rFonts w:ascii="Arial" w:eastAsia="Times New Roman" w:hAnsi="Arial" w:cs="Arial"/>
          <w:bCs/>
          <w:color w:val="000000" w:themeColor="text1"/>
          <w:sz w:val="20"/>
          <w:szCs w:val="20"/>
          <w:lang w:eastAsia="fr-FR"/>
        </w:rPr>
        <w:t>19</w:t>
      </w:r>
      <w:r w:rsidRPr="00AF1FE0">
        <w:rPr>
          <w:rFonts w:ascii="Arial" w:eastAsia="Times New Roman" w:hAnsi="Arial" w:cs="Arial"/>
          <w:bCs/>
          <w:color w:val="000000" w:themeColor="text1"/>
          <w:sz w:val="20"/>
          <w:szCs w:val="20"/>
          <w:lang w:eastAsia="fr-FR"/>
        </w:rPr>
        <w:t xml:space="preserve"> septembre 202</w:t>
      </w:r>
      <w:r w:rsidR="00D62E93" w:rsidRPr="00AF1FE0">
        <w:rPr>
          <w:rFonts w:ascii="Arial" w:eastAsia="Times New Roman" w:hAnsi="Arial" w:cs="Arial"/>
          <w:bCs/>
          <w:color w:val="000000" w:themeColor="text1"/>
          <w:sz w:val="20"/>
          <w:szCs w:val="20"/>
          <w:lang w:eastAsia="fr-FR"/>
        </w:rPr>
        <w:t>5</w:t>
      </w:r>
      <w:r w:rsidRPr="00AF1FE0">
        <w:rPr>
          <w:rFonts w:ascii="Arial" w:eastAsia="Times New Roman" w:hAnsi="Arial" w:cs="Arial"/>
          <w:bCs/>
          <w:color w:val="000000" w:themeColor="text1"/>
          <w:sz w:val="20"/>
          <w:szCs w:val="20"/>
          <w:lang w:eastAsia="fr-FR"/>
        </w:rPr>
        <w:t xml:space="preserve"> </w:t>
      </w:r>
      <w:r w:rsidRPr="00285CF3">
        <w:rPr>
          <w:rFonts w:ascii="Arial" w:eastAsia="Times New Roman" w:hAnsi="Arial" w:cs="Arial"/>
          <w:bCs/>
          <w:sz w:val="20"/>
          <w:szCs w:val="20"/>
          <w:lang w:eastAsia="fr-FR"/>
        </w:rPr>
        <w:t xml:space="preserve">à minuit, en </w:t>
      </w:r>
      <w:r w:rsidR="00076BC3">
        <w:rPr>
          <w:rFonts w:ascii="Arial" w:eastAsia="Times New Roman" w:hAnsi="Arial" w:cs="Arial"/>
          <w:bCs/>
          <w:sz w:val="20"/>
          <w:szCs w:val="20"/>
          <w:lang w:eastAsia="fr-FR"/>
        </w:rPr>
        <w:t>courrier suivi</w:t>
      </w:r>
      <w:r w:rsidRPr="00285CF3">
        <w:rPr>
          <w:rFonts w:ascii="Arial" w:eastAsia="Times New Roman" w:hAnsi="Arial" w:cs="Arial"/>
          <w:bCs/>
          <w:sz w:val="20"/>
          <w:szCs w:val="20"/>
          <w:lang w:eastAsia="fr-FR"/>
        </w:rPr>
        <w:t xml:space="preserve"> (cachet de la poste faisant foi) au</w:t>
      </w:r>
      <w:r w:rsidR="003B40EB" w:rsidRPr="00285CF3">
        <w:rPr>
          <w:rFonts w:ascii="Arial" w:eastAsia="Times New Roman" w:hAnsi="Arial" w:cs="Arial"/>
          <w:sz w:val="20"/>
          <w:szCs w:val="20"/>
          <w:lang w:eastAsia="fr-FR"/>
        </w:rPr>
        <w:t xml:space="preserve"> </w:t>
      </w:r>
      <w:r w:rsidRPr="00285CF3">
        <w:rPr>
          <w:rFonts w:ascii="Arial" w:eastAsia="Times New Roman" w:hAnsi="Arial" w:cs="Arial"/>
          <w:sz w:val="20"/>
          <w:szCs w:val="20"/>
          <w:lang w:eastAsia="fr-FR"/>
        </w:rPr>
        <w:t xml:space="preserve">Rectorat de </w:t>
      </w:r>
      <w:r w:rsidR="00AF1FE0">
        <w:rPr>
          <w:rFonts w:ascii="Arial" w:eastAsia="Times New Roman" w:hAnsi="Arial" w:cs="Arial"/>
          <w:sz w:val="20"/>
          <w:szCs w:val="20"/>
          <w:lang w:eastAsia="fr-FR"/>
        </w:rPr>
        <w:t>Poitiers, DEC 1, 22 rue Guillaume VII le Troubadour, 86000 Poitiers</w:t>
      </w:r>
    </w:p>
    <w:p w14:paraId="296C1887" w14:textId="77777777" w:rsidR="000F6C08" w:rsidRPr="00D37811" w:rsidRDefault="000F6C08" w:rsidP="000F6C08">
      <w:pPr>
        <w:spacing w:before="100" w:beforeAutospacing="1" w:after="100" w:afterAutospacing="1" w:line="240" w:lineRule="auto"/>
        <w:rPr>
          <w:rFonts w:ascii="Arial" w:eastAsia="Times New Roman" w:hAnsi="Arial" w:cs="Arial"/>
          <w:sz w:val="20"/>
          <w:szCs w:val="20"/>
          <w:lang w:eastAsia="fr-FR"/>
        </w:rPr>
      </w:pPr>
      <w:r w:rsidRPr="00D37811">
        <w:rPr>
          <w:rFonts w:ascii="Arial" w:eastAsia="Times New Roman" w:hAnsi="Arial" w:cs="Arial"/>
          <w:sz w:val="20"/>
          <w:szCs w:val="20"/>
          <w:lang w:eastAsia="fr-FR"/>
        </w:rPr>
        <w:t xml:space="preserve">Les candidats devront </w:t>
      </w:r>
      <w:r w:rsidR="00D81E8F" w:rsidRPr="00AF1FE0">
        <w:rPr>
          <w:rFonts w:ascii="Arial" w:eastAsia="Times New Roman" w:hAnsi="Arial" w:cs="Arial"/>
          <w:color w:val="000000" w:themeColor="text1"/>
          <w:sz w:val="20"/>
          <w:szCs w:val="20"/>
          <w:lang w:eastAsia="fr-FR"/>
        </w:rPr>
        <w:t>joindre à</w:t>
      </w:r>
      <w:r w:rsidRPr="00AF1FE0">
        <w:rPr>
          <w:rFonts w:ascii="Arial" w:eastAsia="Times New Roman" w:hAnsi="Arial" w:cs="Arial"/>
          <w:color w:val="000000" w:themeColor="text1"/>
          <w:sz w:val="20"/>
          <w:szCs w:val="20"/>
          <w:lang w:eastAsia="fr-FR"/>
        </w:rPr>
        <w:t xml:space="preserve"> leur dossier</w:t>
      </w:r>
      <w:r w:rsidR="00D81E8F" w:rsidRPr="00AF1FE0">
        <w:rPr>
          <w:rFonts w:ascii="Arial" w:eastAsia="Times New Roman" w:hAnsi="Arial" w:cs="Arial"/>
          <w:color w:val="000000" w:themeColor="text1"/>
          <w:sz w:val="20"/>
          <w:szCs w:val="20"/>
          <w:lang w:eastAsia="fr-FR"/>
        </w:rPr>
        <w:t> </w:t>
      </w:r>
      <w:r w:rsidR="00D81E8F">
        <w:rPr>
          <w:rFonts w:ascii="Arial" w:eastAsia="Times New Roman" w:hAnsi="Arial" w:cs="Arial"/>
          <w:sz w:val="20"/>
          <w:szCs w:val="20"/>
          <w:lang w:eastAsia="fr-FR"/>
        </w:rPr>
        <w:t xml:space="preserve">: </w:t>
      </w:r>
    </w:p>
    <w:p w14:paraId="32F5B881" w14:textId="77777777" w:rsidR="000F6C08" w:rsidRPr="00D37811" w:rsidRDefault="000F6C08" w:rsidP="000F6C08">
      <w:pPr>
        <w:numPr>
          <w:ilvl w:val="0"/>
          <w:numId w:val="2"/>
        </w:numPr>
        <w:spacing w:before="100" w:beforeAutospacing="1" w:after="100" w:afterAutospacing="1" w:line="240" w:lineRule="auto"/>
        <w:rPr>
          <w:rFonts w:ascii="Arial" w:eastAsia="Times New Roman" w:hAnsi="Arial" w:cs="Arial"/>
          <w:sz w:val="20"/>
          <w:szCs w:val="20"/>
          <w:lang w:eastAsia="fr-FR"/>
        </w:rPr>
      </w:pPr>
      <w:proofErr w:type="gramStart"/>
      <w:r w:rsidRPr="00D37811">
        <w:rPr>
          <w:rFonts w:ascii="Arial" w:eastAsia="Times New Roman" w:hAnsi="Arial" w:cs="Arial"/>
          <w:sz w:val="20"/>
          <w:szCs w:val="20"/>
          <w:lang w:eastAsia="fr-FR"/>
        </w:rPr>
        <w:t>une</w:t>
      </w:r>
      <w:proofErr w:type="gramEnd"/>
      <w:r w:rsidRPr="00D37811">
        <w:rPr>
          <w:rFonts w:ascii="Arial" w:eastAsia="Times New Roman" w:hAnsi="Arial" w:cs="Arial"/>
          <w:sz w:val="20"/>
          <w:szCs w:val="20"/>
          <w:lang w:eastAsia="fr-FR"/>
        </w:rPr>
        <w:t xml:space="preserve"> copie de la Carte d'identité</w:t>
      </w:r>
    </w:p>
    <w:p w14:paraId="17B3EEF4" w14:textId="77777777" w:rsidR="000F6C08" w:rsidRPr="00D37811" w:rsidRDefault="000F6C08" w:rsidP="000F6C08">
      <w:pPr>
        <w:numPr>
          <w:ilvl w:val="0"/>
          <w:numId w:val="2"/>
        </w:numPr>
        <w:spacing w:before="100" w:beforeAutospacing="1" w:after="100" w:afterAutospacing="1" w:line="240" w:lineRule="auto"/>
        <w:rPr>
          <w:rFonts w:ascii="Arial" w:eastAsia="Times New Roman" w:hAnsi="Arial" w:cs="Arial"/>
          <w:sz w:val="20"/>
          <w:szCs w:val="20"/>
          <w:lang w:eastAsia="fr-FR"/>
        </w:rPr>
      </w:pPr>
      <w:proofErr w:type="gramStart"/>
      <w:r w:rsidRPr="00D37811">
        <w:rPr>
          <w:rFonts w:ascii="Arial" w:eastAsia="Times New Roman" w:hAnsi="Arial" w:cs="Arial"/>
          <w:sz w:val="20"/>
          <w:szCs w:val="20"/>
          <w:lang w:eastAsia="fr-FR"/>
        </w:rPr>
        <w:t>une</w:t>
      </w:r>
      <w:proofErr w:type="gramEnd"/>
      <w:r w:rsidRPr="00D37811">
        <w:rPr>
          <w:rFonts w:ascii="Arial" w:eastAsia="Times New Roman" w:hAnsi="Arial" w:cs="Arial"/>
          <w:sz w:val="20"/>
          <w:szCs w:val="20"/>
          <w:lang w:eastAsia="fr-FR"/>
        </w:rPr>
        <w:t xml:space="preserve"> copie de l'Arrêté de titularisation ou contrat définitif ou CDI</w:t>
      </w:r>
    </w:p>
    <w:p w14:paraId="445583AE" w14:textId="479A2C16" w:rsidR="003B40EB" w:rsidRPr="00AF1FE0" w:rsidRDefault="000F6C08" w:rsidP="00AF1FE0">
      <w:pPr>
        <w:numPr>
          <w:ilvl w:val="0"/>
          <w:numId w:val="2"/>
        </w:numPr>
        <w:spacing w:before="100" w:beforeAutospacing="1" w:after="100" w:afterAutospacing="1" w:line="240" w:lineRule="auto"/>
        <w:rPr>
          <w:rFonts w:ascii="Arial" w:eastAsia="Times New Roman" w:hAnsi="Arial" w:cs="Arial"/>
          <w:sz w:val="20"/>
          <w:szCs w:val="20"/>
          <w:lang w:eastAsia="fr-FR"/>
        </w:rPr>
      </w:pPr>
      <w:proofErr w:type="gramStart"/>
      <w:r w:rsidRPr="00D37811">
        <w:rPr>
          <w:rFonts w:ascii="Arial" w:eastAsia="Times New Roman" w:hAnsi="Arial" w:cs="Arial"/>
          <w:sz w:val="20"/>
          <w:szCs w:val="20"/>
          <w:lang w:eastAsia="fr-FR"/>
        </w:rPr>
        <w:t>une</w:t>
      </w:r>
      <w:proofErr w:type="gramEnd"/>
      <w:r w:rsidRPr="00D37811">
        <w:rPr>
          <w:rFonts w:ascii="Arial" w:eastAsia="Times New Roman" w:hAnsi="Arial" w:cs="Arial"/>
          <w:sz w:val="20"/>
          <w:szCs w:val="20"/>
          <w:lang w:eastAsia="fr-FR"/>
        </w:rPr>
        <w:t xml:space="preserve"> lettre de motivation</w:t>
      </w:r>
      <w:r w:rsidR="00D62E93">
        <w:rPr>
          <w:rFonts w:ascii="Arial" w:eastAsia="Times New Roman" w:hAnsi="Arial" w:cs="Arial"/>
          <w:sz w:val="20"/>
          <w:szCs w:val="20"/>
          <w:lang w:eastAsia="fr-FR"/>
        </w:rPr>
        <w:t>, signée par leur chef d’établissement</w:t>
      </w:r>
    </w:p>
    <w:p w14:paraId="1FA9804E" w14:textId="77777777" w:rsidR="00D81E8F" w:rsidRPr="00D37811" w:rsidRDefault="00D81E8F" w:rsidP="005B0859">
      <w:pPr>
        <w:spacing w:after="0" w:line="240" w:lineRule="auto"/>
        <w:rPr>
          <w:rFonts w:ascii="Arial" w:eastAsia="Times New Roman" w:hAnsi="Arial" w:cs="Arial"/>
          <w:color w:val="FF0000"/>
          <w:sz w:val="20"/>
          <w:szCs w:val="20"/>
          <w:lang w:eastAsia="fr-FR"/>
        </w:rPr>
      </w:pPr>
    </w:p>
    <w:p w14:paraId="44ABFEDC" w14:textId="77777777" w:rsidR="000F6C08" w:rsidRPr="00D37811" w:rsidRDefault="000F6C08" w:rsidP="0096048A">
      <w:pPr>
        <w:spacing w:after="0" w:line="240" w:lineRule="auto"/>
        <w:jc w:val="both"/>
        <w:rPr>
          <w:rFonts w:ascii="Arial" w:eastAsia="Times New Roman" w:hAnsi="Arial" w:cs="Arial"/>
          <w:color w:val="FF0000"/>
          <w:sz w:val="20"/>
          <w:szCs w:val="20"/>
          <w:lang w:eastAsia="fr-FR"/>
        </w:rPr>
      </w:pPr>
      <w:r w:rsidRPr="00D37811">
        <w:rPr>
          <w:rFonts w:ascii="Arial" w:eastAsia="Times New Roman" w:hAnsi="Arial" w:cs="Arial"/>
          <w:sz w:val="20"/>
          <w:szCs w:val="20"/>
          <w:lang w:eastAsia="fr-FR"/>
        </w:rPr>
        <w:t>L’arrêté du 5 mai 2017 dispose que l’examen pour l’obtention du certificat a lieu chaque année dans une période fixée par le recteur d’académie :</w:t>
      </w:r>
    </w:p>
    <w:p w14:paraId="155D258D" w14:textId="77777777" w:rsidR="000F6C08" w:rsidRPr="00D37811" w:rsidRDefault="000F6C08" w:rsidP="000F6C08">
      <w:pPr>
        <w:numPr>
          <w:ilvl w:val="0"/>
          <w:numId w:val="3"/>
        </w:numPr>
        <w:spacing w:before="100" w:beforeAutospacing="1" w:after="100" w:afterAutospacing="1" w:line="240" w:lineRule="auto"/>
        <w:rPr>
          <w:rFonts w:ascii="Arial" w:eastAsia="Times New Roman" w:hAnsi="Arial" w:cs="Arial"/>
          <w:sz w:val="20"/>
          <w:szCs w:val="20"/>
          <w:lang w:eastAsia="fr-FR"/>
        </w:rPr>
      </w:pPr>
      <w:proofErr w:type="gramStart"/>
      <w:r w:rsidRPr="00D37811">
        <w:rPr>
          <w:rFonts w:ascii="Arial" w:eastAsia="Times New Roman" w:hAnsi="Arial" w:cs="Arial"/>
          <w:sz w:val="20"/>
          <w:szCs w:val="20"/>
          <w:lang w:eastAsia="fr-FR"/>
        </w:rPr>
        <w:t>les</w:t>
      </w:r>
      <w:proofErr w:type="gramEnd"/>
      <w:r w:rsidRPr="00D37811">
        <w:rPr>
          <w:rFonts w:ascii="Arial" w:eastAsia="Times New Roman" w:hAnsi="Arial" w:cs="Arial"/>
          <w:sz w:val="20"/>
          <w:szCs w:val="20"/>
          <w:lang w:eastAsia="fr-FR"/>
        </w:rPr>
        <w:t xml:space="preserve"> candidats s’inscrivent auprès du rectorat de leur académie ;</w:t>
      </w:r>
    </w:p>
    <w:p w14:paraId="31764DB8" w14:textId="77777777" w:rsidR="000F6C08" w:rsidRPr="00D37811" w:rsidRDefault="000F6C08" w:rsidP="000F6C08">
      <w:pPr>
        <w:numPr>
          <w:ilvl w:val="0"/>
          <w:numId w:val="3"/>
        </w:numPr>
        <w:spacing w:before="100" w:beforeAutospacing="1" w:after="100" w:afterAutospacing="1" w:line="240" w:lineRule="auto"/>
        <w:rPr>
          <w:rFonts w:ascii="Arial" w:eastAsia="Times New Roman" w:hAnsi="Arial" w:cs="Arial"/>
          <w:sz w:val="20"/>
          <w:szCs w:val="20"/>
          <w:lang w:eastAsia="fr-FR"/>
        </w:rPr>
      </w:pPr>
      <w:proofErr w:type="gramStart"/>
      <w:r w:rsidRPr="00D37811">
        <w:rPr>
          <w:rFonts w:ascii="Arial" w:eastAsia="Times New Roman" w:hAnsi="Arial" w:cs="Arial"/>
          <w:sz w:val="20"/>
          <w:szCs w:val="20"/>
          <w:lang w:eastAsia="fr-FR"/>
        </w:rPr>
        <w:t>le</w:t>
      </w:r>
      <w:proofErr w:type="gramEnd"/>
      <w:r w:rsidRPr="00D37811">
        <w:rPr>
          <w:rFonts w:ascii="Arial" w:eastAsia="Times New Roman" w:hAnsi="Arial" w:cs="Arial"/>
          <w:sz w:val="20"/>
          <w:szCs w:val="20"/>
          <w:lang w:eastAsia="fr-FR"/>
        </w:rPr>
        <w:t xml:space="preserve"> calendrier d’inscription est académique ;</w:t>
      </w:r>
    </w:p>
    <w:p w14:paraId="229047DD" w14:textId="77777777" w:rsidR="000F6C08" w:rsidRPr="00D37811" w:rsidRDefault="000F6C08" w:rsidP="000F6C08">
      <w:pPr>
        <w:numPr>
          <w:ilvl w:val="0"/>
          <w:numId w:val="3"/>
        </w:numPr>
        <w:spacing w:before="100" w:beforeAutospacing="1" w:after="100" w:afterAutospacing="1" w:line="240" w:lineRule="auto"/>
        <w:rPr>
          <w:rFonts w:ascii="Arial" w:eastAsia="Times New Roman" w:hAnsi="Arial" w:cs="Arial"/>
          <w:sz w:val="20"/>
          <w:szCs w:val="20"/>
          <w:lang w:eastAsia="fr-FR"/>
        </w:rPr>
      </w:pPr>
      <w:proofErr w:type="gramStart"/>
      <w:r w:rsidRPr="00D37811">
        <w:rPr>
          <w:rFonts w:ascii="Arial" w:eastAsia="Times New Roman" w:hAnsi="Arial" w:cs="Arial"/>
          <w:sz w:val="20"/>
          <w:szCs w:val="20"/>
          <w:lang w:eastAsia="fr-FR"/>
        </w:rPr>
        <w:t>le</w:t>
      </w:r>
      <w:proofErr w:type="gramEnd"/>
      <w:r w:rsidRPr="00D37811">
        <w:rPr>
          <w:rFonts w:ascii="Arial" w:eastAsia="Times New Roman" w:hAnsi="Arial" w:cs="Arial"/>
          <w:sz w:val="20"/>
          <w:szCs w:val="20"/>
          <w:lang w:eastAsia="fr-FR"/>
        </w:rPr>
        <w:t xml:space="preserve"> recteur d’académie arrête la liste des candidats admis à se présenter ;</w:t>
      </w:r>
    </w:p>
    <w:p w14:paraId="1421AFB9" w14:textId="77777777" w:rsidR="000F6C08" w:rsidRPr="00D37811" w:rsidRDefault="000F6C08" w:rsidP="00D81E8F">
      <w:pPr>
        <w:numPr>
          <w:ilvl w:val="0"/>
          <w:numId w:val="3"/>
        </w:numPr>
        <w:spacing w:before="100" w:beforeAutospacing="1" w:after="100" w:afterAutospacing="1" w:line="240" w:lineRule="auto"/>
        <w:rPr>
          <w:rFonts w:ascii="Arial" w:eastAsia="Times New Roman" w:hAnsi="Arial" w:cs="Arial"/>
          <w:sz w:val="20"/>
          <w:szCs w:val="20"/>
          <w:lang w:eastAsia="fr-FR"/>
        </w:rPr>
      </w:pPr>
      <w:proofErr w:type="gramStart"/>
      <w:r w:rsidRPr="00D37811">
        <w:rPr>
          <w:rFonts w:ascii="Arial" w:eastAsia="Times New Roman" w:hAnsi="Arial" w:cs="Arial"/>
          <w:sz w:val="20"/>
          <w:szCs w:val="20"/>
          <w:lang w:eastAsia="fr-FR"/>
        </w:rPr>
        <w:t>le</w:t>
      </w:r>
      <w:proofErr w:type="gramEnd"/>
      <w:r w:rsidRPr="00D37811">
        <w:rPr>
          <w:rFonts w:ascii="Arial" w:eastAsia="Times New Roman" w:hAnsi="Arial" w:cs="Arial"/>
          <w:sz w:val="20"/>
          <w:szCs w:val="20"/>
          <w:lang w:eastAsia="fr-FR"/>
        </w:rPr>
        <w:t xml:space="preserve"> recteur d’académie délivre le certificat.</w:t>
      </w:r>
    </w:p>
    <w:p w14:paraId="6B5EF5CA" w14:textId="77777777" w:rsidR="000F6C08" w:rsidRPr="00D37811" w:rsidRDefault="000F6C08" w:rsidP="000F6C08">
      <w:pPr>
        <w:spacing w:before="100" w:beforeAutospacing="1" w:after="100" w:afterAutospacing="1" w:line="240" w:lineRule="auto"/>
        <w:rPr>
          <w:rFonts w:ascii="Arial" w:eastAsia="Times New Roman" w:hAnsi="Arial" w:cs="Arial"/>
          <w:sz w:val="20"/>
          <w:szCs w:val="20"/>
          <w:lang w:eastAsia="fr-FR"/>
        </w:rPr>
      </w:pPr>
      <w:r w:rsidRPr="00D37811">
        <w:rPr>
          <w:rFonts w:ascii="Arial" w:eastAsia="Times New Roman" w:hAnsi="Arial" w:cs="Arial"/>
          <w:b/>
          <w:bCs/>
          <w:sz w:val="20"/>
          <w:szCs w:val="20"/>
          <w:lang w:eastAsia="fr-FR"/>
        </w:rPr>
        <w:t>Formation</w:t>
      </w:r>
    </w:p>
    <w:p w14:paraId="35083F51" w14:textId="77777777" w:rsidR="003B40EB" w:rsidRDefault="000F6C08" w:rsidP="000F6C08">
      <w:pPr>
        <w:spacing w:before="100" w:beforeAutospacing="1" w:after="100" w:afterAutospacing="1" w:line="240" w:lineRule="auto"/>
        <w:rPr>
          <w:rFonts w:ascii="Arial" w:eastAsia="Times New Roman" w:hAnsi="Arial" w:cs="Arial"/>
          <w:color w:val="FF0000"/>
          <w:sz w:val="20"/>
          <w:szCs w:val="20"/>
          <w:lang w:eastAsia="fr-FR"/>
        </w:rPr>
      </w:pPr>
      <w:r w:rsidRPr="00D37811">
        <w:rPr>
          <w:rFonts w:ascii="Arial" w:eastAsia="Times New Roman" w:hAnsi="Arial" w:cs="Arial"/>
          <w:sz w:val="20"/>
          <w:szCs w:val="20"/>
          <w:lang w:eastAsia="fr-FR"/>
        </w:rPr>
        <w:t>L’arrêté du 5 mai 2017 définit l'organisation de la formation conduisant au certificat de professionnalisation en matière de lutte contre le décrochage scolaire. Elle se compose :</w:t>
      </w:r>
      <w:r w:rsidRPr="00D37811">
        <w:rPr>
          <w:rFonts w:ascii="Arial" w:eastAsia="Times New Roman" w:hAnsi="Arial" w:cs="Arial"/>
          <w:sz w:val="20"/>
          <w:szCs w:val="20"/>
          <w:lang w:eastAsia="fr-FR"/>
        </w:rPr>
        <w:br/>
        <w:t>a) d'une formation théorique sous la forme de six modules obligatoires : 120 heures ;</w:t>
      </w:r>
      <w:r w:rsidRPr="00D37811">
        <w:rPr>
          <w:rFonts w:ascii="Arial" w:eastAsia="Times New Roman" w:hAnsi="Arial" w:cs="Arial"/>
          <w:sz w:val="20"/>
          <w:szCs w:val="20"/>
          <w:lang w:eastAsia="fr-FR"/>
        </w:rPr>
        <w:br/>
        <w:t>b) de trois modules d'approfondissement au choix : 30 heures ;</w:t>
      </w:r>
      <w:r w:rsidRPr="00D37811">
        <w:rPr>
          <w:rFonts w:ascii="Arial" w:eastAsia="Times New Roman" w:hAnsi="Arial" w:cs="Arial"/>
          <w:sz w:val="20"/>
          <w:szCs w:val="20"/>
          <w:lang w:eastAsia="fr-FR"/>
        </w:rPr>
        <w:br/>
        <w:t>c) d'une formation pratique en établissement organisée en deux modules obligatoires : 40 heures.</w:t>
      </w:r>
    </w:p>
    <w:p w14:paraId="1871E6DC" w14:textId="77777777" w:rsidR="000F6C08" w:rsidRPr="00AF1FE0" w:rsidRDefault="003B40EB" w:rsidP="000F6C08">
      <w:pPr>
        <w:spacing w:before="100" w:beforeAutospacing="1" w:after="100" w:afterAutospacing="1" w:line="240" w:lineRule="auto"/>
        <w:rPr>
          <w:rFonts w:ascii="Arial" w:eastAsia="Times New Roman" w:hAnsi="Arial" w:cs="Arial"/>
          <w:color w:val="000000" w:themeColor="text1"/>
          <w:sz w:val="20"/>
          <w:szCs w:val="20"/>
          <w:lang w:eastAsia="fr-FR"/>
        </w:rPr>
      </w:pPr>
      <w:r w:rsidRPr="00AF1FE0">
        <w:rPr>
          <w:rFonts w:ascii="Arial" w:eastAsia="Times New Roman" w:hAnsi="Arial" w:cs="Arial"/>
          <w:color w:val="000000" w:themeColor="text1"/>
          <w:sz w:val="20"/>
          <w:szCs w:val="20"/>
          <w:lang w:eastAsia="fr-FR"/>
        </w:rPr>
        <w:t>Pour plus de précisions</w:t>
      </w:r>
      <w:r w:rsidR="00D62E93" w:rsidRPr="00AF1FE0">
        <w:rPr>
          <w:rFonts w:ascii="Arial" w:eastAsia="Times New Roman" w:hAnsi="Arial" w:cs="Arial"/>
          <w:color w:val="000000" w:themeColor="text1"/>
          <w:sz w:val="20"/>
          <w:szCs w:val="20"/>
          <w:lang w:eastAsia="fr-FR"/>
        </w:rPr>
        <w:t xml:space="preserve">, </w:t>
      </w:r>
      <w:r w:rsidR="0007522D" w:rsidRPr="00AF1FE0">
        <w:rPr>
          <w:rFonts w:ascii="Arial" w:eastAsia="Times New Roman" w:hAnsi="Arial" w:cs="Arial"/>
          <w:color w:val="000000" w:themeColor="text1"/>
          <w:sz w:val="20"/>
          <w:szCs w:val="20"/>
          <w:lang w:eastAsia="fr-FR"/>
        </w:rPr>
        <w:t>consulter la note académique</w:t>
      </w:r>
      <w:r w:rsidR="00D62E93" w:rsidRPr="00AF1FE0">
        <w:rPr>
          <w:rFonts w:ascii="Arial" w:eastAsia="Times New Roman" w:hAnsi="Arial" w:cs="Arial"/>
          <w:color w:val="000000" w:themeColor="text1"/>
          <w:sz w:val="20"/>
          <w:szCs w:val="20"/>
          <w:lang w:eastAsia="fr-FR"/>
        </w:rPr>
        <w:t>.</w:t>
      </w:r>
      <w:r w:rsidRPr="00AF1FE0">
        <w:rPr>
          <w:rFonts w:ascii="Arial" w:eastAsia="Times New Roman" w:hAnsi="Arial" w:cs="Arial"/>
          <w:color w:val="000000" w:themeColor="text1"/>
          <w:sz w:val="20"/>
          <w:szCs w:val="20"/>
          <w:lang w:eastAsia="fr-FR"/>
        </w:rPr>
        <w:t xml:space="preserve"> </w:t>
      </w:r>
    </w:p>
    <w:p w14:paraId="64B256FE" w14:textId="77777777" w:rsidR="000F6C08" w:rsidRPr="00D37811" w:rsidRDefault="000F6C08" w:rsidP="000F6C08">
      <w:pPr>
        <w:spacing w:before="100" w:beforeAutospacing="1" w:after="100" w:afterAutospacing="1" w:line="240" w:lineRule="auto"/>
        <w:rPr>
          <w:rFonts w:ascii="Arial" w:eastAsia="Times New Roman" w:hAnsi="Arial" w:cs="Arial"/>
          <w:sz w:val="20"/>
          <w:szCs w:val="20"/>
          <w:lang w:eastAsia="fr-FR"/>
        </w:rPr>
      </w:pPr>
      <w:r w:rsidRPr="00D37811">
        <w:rPr>
          <w:rFonts w:ascii="Arial" w:eastAsia="Times New Roman" w:hAnsi="Arial" w:cs="Arial"/>
          <w:b/>
          <w:bCs/>
          <w:sz w:val="20"/>
          <w:szCs w:val="20"/>
          <w:lang w:eastAsia="fr-FR"/>
        </w:rPr>
        <w:t>Déroulement des épreuves</w:t>
      </w:r>
    </w:p>
    <w:p w14:paraId="28C03CA5" w14:textId="77777777" w:rsidR="000F6C08" w:rsidRPr="00D37811" w:rsidRDefault="000F6C08" w:rsidP="000F6C08">
      <w:pPr>
        <w:numPr>
          <w:ilvl w:val="0"/>
          <w:numId w:val="4"/>
        </w:numPr>
        <w:spacing w:before="100" w:beforeAutospacing="1" w:after="100" w:afterAutospacing="1" w:line="240" w:lineRule="auto"/>
        <w:rPr>
          <w:rFonts w:ascii="Arial" w:eastAsia="Times New Roman" w:hAnsi="Arial" w:cs="Arial"/>
          <w:sz w:val="20"/>
          <w:szCs w:val="20"/>
          <w:lang w:eastAsia="fr-FR"/>
        </w:rPr>
      </w:pPr>
      <w:r w:rsidRPr="00D37811">
        <w:rPr>
          <w:rFonts w:ascii="Arial" w:eastAsia="Times New Roman" w:hAnsi="Arial" w:cs="Arial"/>
          <w:sz w:val="20"/>
          <w:szCs w:val="20"/>
          <w:lang w:eastAsia="fr-FR"/>
        </w:rPr>
        <w:lastRenderedPageBreak/>
        <w:t>Épreuve 1 : une séance de formation d'une durée de 30 minutes avec plusieurs jeunes dans le cadre d'une action de lutte contre le décrochage scolaire.</w:t>
      </w:r>
      <w:r w:rsidRPr="00D37811">
        <w:rPr>
          <w:rFonts w:ascii="Arial" w:eastAsia="Times New Roman" w:hAnsi="Arial" w:cs="Arial"/>
          <w:sz w:val="20"/>
          <w:szCs w:val="20"/>
          <w:lang w:eastAsia="fr-FR"/>
        </w:rPr>
        <w:br/>
        <w:t>Cette séance de formation est suivie d'un échange de 15 minutes avec la commission</w:t>
      </w:r>
    </w:p>
    <w:p w14:paraId="71E34EC5" w14:textId="77777777" w:rsidR="000F6C08" w:rsidRPr="00D37811" w:rsidRDefault="000F6C08" w:rsidP="000F6C08">
      <w:pPr>
        <w:numPr>
          <w:ilvl w:val="0"/>
          <w:numId w:val="4"/>
        </w:numPr>
        <w:spacing w:before="100" w:beforeAutospacing="1" w:after="100" w:afterAutospacing="1" w:line="240" w:lineRule="auto"/>
        <w:rPr>
          <w:rFonts w:ascii="Arial" w:eastAsia="Times New Roman" w:hAnsi="Arial" w:cs="Arial"/>
          <w:sz w:val="20"/>
          <w:szCs w:val="20"/>
          <w:lang w:eastAsia="fr-FR"/>
        </w:rPr>
      </w:pPr>
      <w:r w:rsidRPr="00D37811">
        <w:rPr>
          <w:rFonts w:ascii="Arial" w:eastAsia="Times New Roman" w:hAnsi="Arial" w:cs="Arial"/>
          <w:sz w:val="20"/>
          <w:szCs w:val="20"/>
          <w:lang w:eastAsia="fr-FR"/>
        </w:rPr>
        <w:t>Épreuve 2 : une étude de cas d'une durée de 60 minutes liée à la problématique de la lutte contre le décrochage scolaire suivie d'une présentation et d'un entretien avec la commission d'une durée de 30 minutes</w:t>
      </w:r>
    </w:p>
    <w:p w14:paraId="3851CAB0" w14:textId="77777777" w:rsidR="000F6C08" w:rsidRPr="00AF1FE0" w:rsidRDefault="000F6C08" w:rsidP="000F6C08">
      <w:pPr>
        <w:spacing w:before="100" w:beforeAutospacing="1" w:after="100" w:afterAutospacing="1" w:line="240" w:lineRule="auto"/>
        <w:rPr>
          <w:rFonts w:ascii="Arial" w:eastAsia="Times New Roman" w:hAnsi="Arial" w:cs="Arial"/>
          <w:color w:val="000000" w:themeColor="text1"/>
          <w:sz w:val="20"/>
          <w:szCs w:val="20"/>
          <w:lang w:eastAsia="fr-FR"/>
        </w:rPr>
      </w:pPr>
      <w:r w:rsidRPr="00D37811">
        <w:rPr>
          <w:rFonts w:ascii="Arial" w:eastAsia="Times New Roman" w:hAnsi="Arial" w:cs="Arial"/>
          <w:b/>
          <w:bCs/>
          <w:sz w:val="20"/>
          <w:szCs w:val="20"/>
          <w:lang w:eastAsia="fr-FR"/>
        </w:rPr>
        <w:t xml:space="preserve">Calendrier des épreuves : </w:t>
      </w:r>
      <w:r w:rsidRPr="00D37811">
        <w:rPr>
          <w:rFonts w:ascii="Arial" w:eastAsia="Times New Roman" w:hAnsi="Arial" w:cs="Arial"/>
          <w:sz w:val="20"/>
          <w:szCs w:val="20"/>
          <w:lang w:eastAsia="fr-FR"/>
        </w:rPr>
        <w:t xml:space="preserve">à partir du </w:t>
      </w:r>
      <w:r w:rsidRPr="00AF1FE0">
        <w:rPr>
          <w:rFonts w:ascii="Arial" w:eastAsia="Times New Roman" w:hAnsi="Arial" w:cs="Arial"/>
          <w:color w:val="000000" w:themeColor="text1"/>
          <w:sz w:val="20"/>
          <w:szCs w:val="20"/>
          <w:lang w:eastAsia="fr-FR"/>
        </w:rPr>
        <w:t xml:space="preserve">mois </w:t>
      </w:r>
      <w:r w:rsidR="005B0859" w:rsidRPr="00AF1FE0">
        <w:rPr>
          <w:rFonts w:ascii="Arial" w:eastAsia="Times New Roman" w:hAnsi="Arial" w:cs="Arial"/>
          <w:color w:val="000000" w:themeColor="text1"/>
          <w:sz w:val="20"/>
          <w:szCs w:val="20"/>
          <w:lang w:eastAsia="fr-FR"/>
        </w:rPr>
        <w:t>de mai 202</w:t>
      </w:r>
      <w:r w:rsidR="00D62E93" w:rsidRPr="00AF1FE0">
        <w:rPr>
          <w:rFonts w:ascii="Arial" w:eastAsia="Times New Roman" w:hAnsi="Arial" w:cs="Arial"/>
          <w:color w:val="000000" w:themeColor="text1"/>
          <w:sz w:val="20"/>
          <w:szCs w:val="20"/>
          <w:lang w:eastAsia="fr-FR"/>
        </w:rPr>
        <w:t>6</w:t>
      </w:r>
    </w:p>
    <w:p w14:paraId="34D983CD" w14:textId="16C5D26E" w:rsidR="000F6C08" w:rsidRPr="00D37811" w:rsidRDefault="000F6C08" w:rsidP="000F6C08">
      <w:pPr>
        <w:spacing w:before="100" w:beforeAutospacing="1" w:after="100" w:afterAutospacing="1" w:line="240" w:lineRule="auto"/>
        <w:outlineLvl w:val="2"/>
        <w:rPr>
          <w:rFonts w:ascii="Arial" w:eastAsia="Times New Roman" w:hAnsi="Arial" w:cs="Arial"/>
          <w:b/>
          <w:bCs/>
          <w:sz w:val="20"/>
          <w:szCs w:val="20"/>
          <w:lang w:eastAsia="fr-FR"/>
        </w:rPr>
      </w:pPr>
      <w:r w:rsidRPr="00D37811">
        <w:rPr>
          <w:rFonts w:ascii="Arial" w:eastAsia="Times New Roman" w:hAnsi="Arial" w:cs="Arial"/>
          <w:b/>
          <w:bCs/>
          <w:sz w:val="20"/>
          <w:szCs w:val="20"/>
          <w:lang w:eastAsia="fr-FR"/>
        </w:rPr>
        <w:t>Résultats</w:t>
      </w:r>
      <w:r w:rsidR="00AF1FE0">
        <w:rPr>
          <w:rFonts w:ascii="Arial" w:eastAsia="Times New Roman" w:hAnsi="Arial" w:cs="Arial"/>
          <w:b/>
          <w:bCs/>
          <w:sz w:val="20"/>
          <w:szCs w:val="20"/>
          <w:lang w:eastAsia="fr-FR"/>
        </w:rPr>
        <w:t xml:space="preserve"> : </w:t>
      </w:r>
      <w:r w:rsidR="00AF1FE0" w:rsidRPr="00AF1FE0">
        <w:rPr>
          <w:rFonts w:ascii="Arial" w:eastAsia="Times New Roman" w:hAnsi="Arial" w:cs="Arial"/>
          <w:sz w:val="20"/>
          <w:szCs w:val="20"/>
          <w:lang w:eastAsia="fr-FR"/>
        </w:rPr>
        <w:t>juin 2026</w:t>
      </w:r>
    </w:p>
    <w:p w14:paraId="41266A1C" w14:textId="77777777" w:rsidR="000F6C08" w:rsidRPr="00D37811" w:rsidRDefault="000F6C08">
      <w:pPr>
        <w:rPr>
          <w:rFonts w:ascii="Arial" w:hAnsi="Arial" w:cs="Arial"/>
          <w:sz w:val="20"/>
          <w:szCs w:val="20"/>
        </w:rPr>
      </w:pPr>
    </w:p>
    <w:sectPr w:rsidR="000F6C08" w:rsidRPr="00D37811" w:rsidSect="00D81E8F">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94D80"/>
    <w:multiLevelType w:val="multilevel"/>
    <w:tmpl w:val="E7A0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11A47"/>
    <w:multiLevelType w:val="multilevel"/>
    <w:tmpl w:val="76E0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27950"/>
    <w:multiLevelType w:val="multilevel"/>
    <w:tmpl w:val="9986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863FCE"/>
    <w:multiLevelType w:val="multilevel"/>
    <w:tmpl w:val="1310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40064C"/>
    <w:multiLevelType w:val="multilevel"/>
    <w:tmpl w:val="6FA2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C08"/>
    <w:rsid w:val="0000317E"/>
    <w:rsid w:val="000229F1"/>
    <w:rsid w:val="0007522D"/>
    <w:rsid w:val="00076BC3"/>
    <w:rsid w:val="000F6C08"/>
    <w:rsid w:val="002561C7"/>
    <w:rsid w:val="00285CF3"/>
    <w:rsid w:val="00331E54"/>
    <w:rsid w:val="003B40EB"/>
    <w:rsid w:val="00590A5A"/>
    <w:rsid w:val="005B0859"/>
    <w:rsid w:val="00687BA9"/>
    <w:rsid w:val="007826FB"/>
    <w:rsid w:val="0096048A"/>
    <w:rsid w:val="00976469"/>
    <w:rsid w:val="00AF1FE0"/>
    <w:rsid w:val="00C77EA0"/>
    <w:rsid w:val="00D37811"/>
    <w:rsid w:val="00D62E93"/>
    <w:rsid w:val="00D81E8F"/>
    <w:rsid w:val="00E32A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5716"/>
  <w15:chartTrackingRefBased/>
  <w15:docId w15:val="{521B810A-C356-4CBC-9C15-35025A88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F1FE0"/>
    <w:rPr>
      <w:color w:val="0563C1" w:themeColor="hyperlink"/>
      <w:u w:val="single"/>
    </w:rPr>
  </w:style>
  <w:style w:type="character" w:styleId="Mentionnonrsolue">
    <w:name w:val="Unresolved Mention"/>
    <w:basedOn w:val="Policepardfaut"/>
    <w:uiPriority w:val="99"/>
    <w:semiHidden/>
    <w:unhideWhenUsed/>
    <w:rsid w:val="00AF1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05233">
      <w:bodyDiv w:val="1"/>
      <w:marLeft w:val="0"/>
      <w:marRight w:val="0"/>
      <w:marTop w:val="0"/>
      <w:marBottom w:val="0"/>
      <w:divBdr>
        <w:top w:val="none" w:sz="0" w:space="0" w:color="auto"/>
        <w:left w:val="none" w:sz="0" w:space="0" w:color="auto"/>
        <w:bottom w:val="none" w:sz="0" w:space="0" w:color="auto"/>
        <w:right w:val="none" w:sz="0" w:space="0" w:color="auto"/>
      </w:divBdr>
      <w:divsChild>
        <w:div w:id="166746943">
          <w:marLeft w:val="0"/>
          <w:marRight w:val="0"/>
          <w:marTop w:val="0"/>
          <w:marBottom w:val="0"/>
          <w:divBdr>
            <w:top w:val="none" w:sz="0" w:space="0" w:color="auto"/>
            <w:left w:val="none" w:sz="0" w:space="0" w:color="auto"/>
            <w:bottom w:val="none" w:sz="0" w:space="0" w:color="auto"/>
            <w:right w:val="none" w:sz="0" w:space="0" w:color="auto"/>
          </w:divBdr>
          <w:divsChild>
            <w:div w:id="1580166749">
              <w:marLeft w:val="0"/>
              <w:marRight w:val="0"/>
              <w:marTop w:val="0"/>
              <w:marBottom w:val="0"/>
              <w:divBdr>
                <w:top w:val="none" w:sz="0" w:space="0" w:color="auto"/>
                <w:left w:val="none" w:sz="0" w:space="0" w:color="auto"/>
                <w:bottom w:val="none" w:sz="0" w:space="0" w:color="auto"/>
                <w:right w:val="none" w:sz="0" w:space="0" w:color="auto"/>
              </w:divBdr>
              <w:divsChild>
                <w:div w:id="768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5213">
          <w:marLeft w:val="0"/>
          <w:marRight w:val="0"/>
          <w:marTop w:val="0"/>
          <w:marBottom w:val="0"/>
          <w:divBdr>
            <w:top w:val="none" w:sz="0" w:space="0" w:color="auto"/>
            <w:left w:val="none" w:sz="0" w:space="0" w:color="auto"/>
            <w:bottom w:val="none" w:sz="0" w:space="0" w:color="auto"/>
            <w:right w:val="none" w:sz="0" w:space="0" w:color="auto"/>
          </w:divBdr>
          <w:divsChild>
            <w:div w:id="1868132496">
              <w:marLeft w:val="0"/>
              <w:marRight w:val="0"/>
              <w:marTop w:val="0"/>
              <w:marBottom w:val="0"/>
              <w:divBdr>
                <w:top w:val="none" w:sz="0" w:space="0" w:color="auto"/>
                <w:left w:val="none" w:sz="0" w:space="0" w:color="auto"/>
                <w:bottom w:val="none" w:sz="0" w:space="0" w:color="auto"/>
                <w:right w:val="none" w:sz="0" w:space="0" w:color="auto"/>
              </w:divBdr>
              <w:divsChild>
                <w:div w:id="2836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81999">
          <w:marLeft w:val="0"/>
          <w:marRight w:val="0"/>
          <w:marTop w:val="0"/>
          <w:marBottom w:val="0"/>
          <w:divBdr>
            <w:top w:val="none" w:sz="0" w:space="0" w:color="auto"/>
            <w:left w:val="none" w:sz="0" w:space="0" w:color="auto"/>
            <w:bottom w:val="none" w:sz="0" w:space="0" w:color="auto"/>
            <w:right w:val="none" w:sz="0" w:space="0" w:color="auto"/>
          </w:divBdr>
          <w:divsChild>
            <w:div w:id="175386483">
              <w:marLeft w:val="0"/>
              <w:marRight w:val="0"/>
              <w:marTop w:val="0"/>
              <w:marBottom w:val="0"/>
              <w:divBdr>
                <w:top w:val="none" w:sz="0" w:space="0" w:color="auto"/>
                <w:left w:val="none" w:sz="0" w:space="0" w:color="auto"/>
                <w:bottom w:val="none" w:sz="0" w:space="0" w:color="auto"/>
                <w:right w:val="none" w:sz="0" w:space="0" w:color="auto"/>
              </w:divBdr>
              <w:divsChild>
                <w:div w:id="1563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2178">
          <w:marLeft w:val="0"/>
          <w:marRight w:val="0"/>
          <w:marTop w:val="0"/>
          <w:marBottom w:val="0"/>
          <w:divBdr>
            <w:top w:val="none" w:sz="0" w:space="0" w:color="auto"/>
            <w:left w:val="none" w:sz="0" w:space="0" w:color="auto"/>
            <w:bottom w:val="none" w:sz="0" w:space="0" w:color="auto"/>
            <w:right w:val="none" w:sz="0" w:space="0" w:color="auto"/>
          </w:divBdr>
          <w:divsChild>
            <w:div w:id="1448281220">
              <w:marLeft w:val="0"/>
              <w:marRight w:val="0"/>
              <w:marTop w:val="0"/>
              <w:marBottom w:val="0"/>
              <w:divBdr>
                <w:top w:val="none" w:sz="0" w:space="0" w:color="auto"/>
                <w:left w:val="none" w:sz="0" w:space="0" w:color="auto"/>
                <w:bottom w:val="none" w:sz="0" w:space="0" w:color="auto"/>
                <w:right w:val="none" w:sz="0" w:space="0" w:color="auto"/>
              </w:divBdr>
              <w:divsChild>
                <w:div w:id="16920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limoges.fr/media/31343/download" TargetMode="External"/><Relationship Id="rId3" Type="http://schemas.openxmlformats.org/officeDocument/2006/relationships/settings" Target="settings.xml"/><Relationship Id="rId7" Type="http://schemas.openxmlformats.org/officeDocument/2006/relationships/hyperlink" Target="https://www.legifrance.gouv.fr/jorf/id/JORFTEXT000034601743?r=aqPUdhAq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ion.gouv.fr/bo/17/Hebdo23/MENE1710931A.htm?cid_bo=116988" TargetMode="External"/><Relationship Id="rId5" Type="http://schemas.openxmlformats.org/officeDocument/2006/relationships/hyperlink" Target="https://www.legifrance.gouv.fr/loda/id/JORFTEXT000034601664/2020-12-1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3132</Characters>
  <Application>Microsoft Office Word</Application>
  <DocSecurity>0</DocSecurity>
  <Lines>26</Lines>
  <Paragraphs>7</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    Certificat de professionnalisation en matière de lutte contre le décrochage scol</vt:lpstr>
      <vt:lpstr>        S'informer</vt:lpstr>
      <vt:lpstr>        Public</vt:lpstr>
      <vt:lpstr>        Session 2026</vt:lpstr>
      <vt:lpstr>        Résultats</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Laprade</dc:creator>
  <cp:keywords/>
  <dc:description/>
  <cp:lastModifiedBy>jnicolas5@ad.in.ac-poitiers.fr</cp:lastModifiedBy>
  <cp:revision>5</cp:revision>
  <dcterms:created xsi:type="dcterms:W3CDTF">2025-05-09T12:13:00Z</dcterms:created>
  <dcterms:modified xsi:type="dcterms:W3CDTF">2025-06-24T11:06:00Z</dcterms:modified>
</cp:coreProperties>
</file>