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94145" w14:textId="77777777" w:rsidR="00DF3D6E" w:rsidRDefault="00DF3D6E">
      <w:pPr>
        <w:pStyle w:val="Corpsdetexte"/>
        <w:spacing w:before="5"/>
        <w:rPr>
          <w:rFonts w:ascii="Times New Roman"/>
          <w:sz w:val="23"/>
        </w:rPr>
      </w:pPr>
    </w:p>
    <w:p w14:paraId="7009B5DA" w14:textId="231492F8" w:rsidR="00DF3D6E" w:rsidRDefault="001A183B">
      <w:pPr>
        <w:pStyle w:val="Titre1"/>
        <w:spacing w:before="92"/>
        <w:ind w:left="48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6EE63" wp14:editId="0A23A9C0">
                <wp:simplePos x="0" y="0"/>
                <wp:positionH relativeFrom="column">
                  <wp:posOffset>109220</wp:posOffset>
                </wp:positionH>
                <wp:positionV relativeFrom="paragraph">
                  <wp:posOffset>14605</wp:posOffset>
                </wp:positionV>
                <wp:extent cx="1656080" cy="108712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080" cy="1087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FA98C" w14:textId="675A0922" w:rsidR="001A183B" w:rsidRDefault="001A18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1D5671" wp14:editId="605DD922">
                                  <wp:extent cx="1106170" cy="989330"/>
                                  <wp:effectExtent l="0" t="0" r="0" b="127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6170" cy="989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56EE63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8.6pt;margin-top:1.15pt;width:130.4pt;height:8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" filled="f" stroked="f" strokeweight=".5pt">
                <v:textbox>
                  <w:txbxContent>
                    <w:p w14:paraId="3BDFA98C" w14:textId="675A0922" w:rsidR="001A183B" w:rsidRDefault="001A183B">
                      <w:r>
                        <w:rPr>
                          <w:noProof/>
                        </w:rPr>
                        <w:drawing>
                          <wp:inline distT="0" distB="0" distL="0" distR="0" wp14:anchorId="041D5671" wp14:editId="605DD922">
                            <wp:extent cx="1106170" cy="989330"/>
                            <wp:effectExtent l="0" t="0" r="0" b="127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6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6170" cy="989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37FF">
        <w:t>NOTE</w:t>
      </w:r>
      <w:r w:rsidR="006B37FF">
        <w:rPr>
          <w:spacing w:val="-6"/>
        </w:rPr>
        <w:t xml:space="preserve"> </w:t>
      </w:r>
      <w:r w:rsidR="006B37FF">
        <w:t>ACADEMIQUE</w:t>
      </w:r>
      <w:r w:rsidR="006B37FF">
        <w:rPr>
          <w:spacing w:val="-5"/>
        </w:rPr>
        <w:t xml:space="preserve"> </w:t>
      </w:r>
      <w:r w:rsidR="006B37FF">
        <w:t>D’INFORMATION</w:t>
      </w:r>
    </w:p>
    <w:p w14:paraId="3F925878" w14:textId="77777777" w:rsidR="00DF3D6E" w:rsidRDefault="006B37FF">
      <w:pPr>
        <w:spacing w:before="138"/>
        <w:ind w:left="4179" w:right="69" w:firstLine="600"/>
        <w:rPr>
          <w:rFonts w:ascii="Arial" w:hAnsi="Arial"/>
          <w:b/>
          <w:sz w:val="24"/>
        </w:rPr>
      </w:pPr>
      <w:r>
        <w:rPr>
          <w:rFonts w:ascii="Arial" w:hAnsi="Arial"/>
          <w:b/>
          <w:color w:val="2D77B4"/>
          <w:sz w:val="24"/>
        </w:rPr>
        <w:t>Certificat de professionnalisation en</w:t>
      </w:r>
      <w:r>
        <w:rPr>
          <w:rFonts w:ascii="Arial" w:hAnsi="Arial"/>
          <w:b/>
          <w:color w:val="2D77B4"/>
          <w:spacing w:val="1"/>
          <w:sz w:val="24"/>
        </w:rPr>
        <w:t xml:space="preserve"> </w:t>
      </w:r>
      <w:r>
        <w:rPr>
          <w:rFonts w:ascii="Arial" w:hAnsi="Arial"/>
          <w:b/>
          <w:color w:val="2D77B4"/>
          <w:sz w:val="24"/>
        </w:rPr>
        <w:t>matière</w:t>
      </w:r>
      <w:r>
        <w:rPr>
          <w:rFonts w:ascii="Arial" w:hAnsi="Arial"/>
          <w:b/>
          <w:color w:val="2D77B4"/>
          <w:spacing w:val="-4"/>
          <w:sz w:val="24"/>
        </w:rPr>
        <w:t xml:space="preserve"> </w:t>
      </w:r>
      <w:r>
        <w:rPr>
          <w:rFonts w:ascii="Arial" w:hAnsi="Arial"/>
          <w:b/>
          <w:color w:val="2D77B4"/>
          <w:sz w:val="24"/>
        </w:rPr>
        <w:t>de</w:t>
      </w:r>
      <w:r>
        <w:rPr>
          <w:rFonts w:ascii="Arial" w:hAnsi="Arial"/>
          <w:b/>
          <w:color w:val="2D77B4"/>
          <w:spacing w:val="-3"/>
          <w:sz w:val="24"/>
        </w:rPr>
        <w:t xml:space="preserve"> </w:t>
      </w:r>
      <w:r>
        <w:rPr>
          <w:rFonts w:ascii="Arial" w:hAnsi="Arial"/>
          <w:b/>
          <w:color w:val="2D77B4"/>
          <w:sz w:val="24"/>
        </w:rPr>
        <w:t>lutte</w:t>
      </w:r>
      <w:r>
        <w:rPr>
          <w:rFonts w:ascii="Arial" w:hAnsi="Arial"/>
          <w:b/>
          <w:color w:val="2D77B4"/>
          <w:spacing w:val="-3"/>
          <w:sz w:val="24"/>
        </w:rPr>
        <w:t xml:space="preserve"> </w:t>
      </w:r>
      <w:r>
        <w:rPr>
          <w:rFonts w:ascii="Arial" w:hAnsi="Arial"/>
          <w:b/>
          <w:color w:val="2D77B4"/>
          <w:sz w:val="24"/>
        </w:rPr>
        <w:t>contre</w:t>
      </w:r>
      <w:r>
        <w:rPr>
          <w:rFonts w:ascii="Arial" w:hAnsi="Arial"/>
          <w:b/>
          <w:color w:val="2D77B4"/>
          <w:spacing w:val="-4"/>
          <w:sz w:val="24"/>
        </w:rPr>
        <w:t xml:space="preserve"> </w:t>
      </w:r>
      <w:r>
        <w:rPr>
          <w:rFonts w:ascii="Arial" w:hAnsi="Arial"/>
          <w:b/>
          <w:color w:val="2D77B4"/>
          <w:sz w:val="24"/>
        </w:rPr>
        <w:t>le</w:t>
      </w:r>
      <w:r>
        <w:rPr>
          <w:rFonts w:ascii="Arial" w:hAnsi="Arial"/>
          <w:b/>
          <w:color w:val="2D77B4"/>
          <w:spacing w:val="-4"/>
          <w:sz w:val="24"/>
        </w:rPr>
        <w:t xml:space="preserve"> </w:t>
      </w:r>
      <w:r>
        <w:rPr>
          <w:rFonts w:ascii="Arial" w:hAnsi="Arial"/>
          <w:b/>
          <w:color w:val="2D77B4"/>
          <w:sz w:val="24"/>
        </w:rPr>
        <w:t>décrochage</w:t>
      </w:r>
      <w:r>
        <w:rPr>
          <w:rFonts w:ascii="Arial" w:hAnsi="Arial"/>
          <w:b/>
          <w:color w:val="2D77B4"/>
          <w:spacing w:val="-3"/>
          <w:sz w:val="24"/>
        </w:rPr>
        <w:t xml:space="preserve"> </w:t>
      </w:r>
      <w:r>
        <w:rPr>
          <w:rFonts w:ascii="Arial" w:hAnsi="Arial"/>
          <w:b/>
          <w:color w:val="2D77B4"/>
          <w:sz w:val="24"/>
        </w:rPr>
        <w:t>scolaire</w:t>
      </w:r>
    </w:p>
    <w:p w14:paraId="6C58B933" w14:textId="77777777" w:rsidR="00DF3D6E" w:rsidRDefault="00DF3D6E">
      <w:pPr>
        <w:pStyle w:val="Corpsdetexte"/>
        <w:rPr>
          <w:rFonts w:ascii="Arial"/>
          <w:b/>
          <w:sz w:val="24"/>
        </w:rPr>
      </w:pPr>
    </w:p>
    <w:p w14:paraId="22C5CFEB" w14:textId="77777777" w:rsidR="00DF3D6E" w:rsidRDefault="006B37FF">
      <w:pPr>
        <w:pStyle w:val="Titre1"/>
        <w:ind w:left="5386"/>
      </w:pPr>
      <w:r>
        <w:rPr>
          <w:color w:val="EC7D31"/>
        </w:rPr>
        <w:t>Rentrée</w:t>
      </w:r>
      <w:r>
        <w:rPr>
          <w:color w:val="EC7D31"/>
          <w:spacing w:val="-4"/>
        </w:rPr>
        <w:t xml:space="preserve"> </w:t>
      </w:r>
      <w:r>
        <w:rPr>
          <w:color w:val="EC7D31"/>
        </w:rPr>
        <w:t>202</w:t>
      </w:r>
      <w:r w:rsidR="00694B4B">
        <w:rPr>
          <w:color w:val="EC7D31"/>
        </w:rPr>
        <w:t>5</w:t>
      </w:r>
      <w:r>
        <w:rPr>
          <w:color w:val="EC7D31"/>
          <w:spacing w:val="-3"/>
        </w:rPr>
        <w:t xml:space="preserve"> </w:t>
      </w:r>
      <w:r>
        <w:rPr>
          <w:color w:val="EC7D31"/>
        </w:rPr>
        <w:t>(Session</w:t>
      </w:r>
      <w:r>
        <w:rPr>
          <w:color w:val="EC7D31"/>
          <w:spacing w:val="-3"/>
        </w:rPr>
        <w:t xml:space="preserve"> </w:t>
      </w:r>
      <w:r>
        <w:rPr>
          <w:color w:val="EC7D31"/>
        </w:rPr>
        <w:t>202</w:t>
      </w:r>
      <w:r w:rsidR="00694B4B">
        <w:rPr>
          <w:color w:val="EC7D31"/>
        </w:rPr>
        <w:t>6</w:t>
      </w:r>
      <w:r>
        <w:rPr>
          <w:color w:val="EC7D31"/>
        </w:rPr>
        <w:t>)</w:t>
      </w:r>
    </w:p>
    <w:p w14:paraId="19C61D8D" w14:textId="77777777" w:rsidR="00DF3D6E" w:rsidRDefault="00DF3D6E">
      <w:pPr>
        <w:pStyle w:val="Corpsdetexte"/>
        <w:rPr>
          <w:rFonts w:ascii="Arial"/>
          <w:b/>
          <w:sz w:val="20"/>
        </w:rPr>
      </w:pPr>
    </w:p>
    <w:p w14:paraId="60686005" w14:textId="77777777" w:rsidR="00DF3D6E" w:rsidRDefault="00DF3D6E">
      <w:pPr>
        <w:pStyle w:val="Corpsdetexte"/>
        <w:spacing w:before="3"/>
        <w:rPr>
          <w:rFonts w:ascii="Arial"/>
          <w:b/>
          <w:sz w:val="21"/>
        </w:rPr>
      </w:pPr>
    </w:p>
    <w:p w14:paraId="1F3889B1" w14:textId="23049BC8" w:rsidR="00DF3D6E" w:rsidRDefault="001A183B">
      <w:pPr>
        <w:spacing w:before="91" w:line="238" w:lineRule="exact"/>
        <w:ind w:left="35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Yannick THEVENET</w:t>
      </w:r>
    </w:p>
    <w:p w14:paraId="57071807" w14:textId="3BDD0EB7" w:rsidR="00DF3D6E" w:rsidRDefault="006B37FF">
      <w:pPr>
        <w:spacing w:line="224" w:lineRule="exact"/>
        <w:ind w:left="356"/>
        <w:jc w:val="both"/>
        <w:rPr>
          <w:sz w:val="20"/>
        </w:rPr>
      </w:pPr>
      <w:r>
        <w:rPr>
          <w:sz w:val="20"/>
        </w:rPr>
        <w:t>Adjoint</w:t>
      </w:r>
      <w:r>
        <w:rPr>
          <w:spacing w:val="-8"/>
          <w:sz w:val="20"/>
        </w:rPr>
        <w:t xml:space="preserve"> </w:t>
      </w:r>
      <w:r>
        <w:rPr>
          <w:sz w:val="20"/>
        </w:rPr>
        <w:t>DRAIOLDS-</w:t>
      </w:r>
      <w:r>
        <w:rPr>
          <w:spacing w:val="-8"/>
          <w:sz w:val="20"/>
        </w:rPr>
        <w:t xml:space="preserve"> </w:t>
      </w:r>
      <w:r w:rsidR="001A183B">
        <w:rPr>
          <w:sz w:val="20"/>
        </w:rPr>
        <w:t>Poitiers</w:t>
      </w:r>
    </w:p>
    <w:p w14:paraId="46319E62" w14:textId="77777777" w:rsidR="00DF3D6E" w:rsidRDefault="00DF3D6E">
      <w:pPr>
        <w:pStyle w:val="Corpsdetexte"/>
        <w:rPr>
          <w:sz w:val="20"/>
        </w:rPr>
      </w:pPr>
    </w:p>
    <w:p w14:paraId="7895E745" w14:textId="77777777" w:rsidR="00DF3D6E" w:rsidRDefault="006B37FF">
      <w:pPr>
        <w:ind w:left="356"/>
        <w:rPr>
          <w:rFonts w:ascii="Arial" w:hAnsi="Arial"/>
          <w:i/>
        </w:rPr>
      </w:pPr>
      <w:r>
        <w:rPr>
          <w:rFonts w:ascii="Arial" w:hAnsi="Arial"/>
          <w:b/>
          <w:i/>
          <w:color w:val="0432FF"/>
        </w:rPr>
        <w:t>Texte</w:t>
      </w:r>
      <w:r>
        <w:rPr>
          <w:rFonts w:ascii="Arial" w:hAnsi="Arial"/>
          <w:b/>
          <w:i/>
          <w:color w:val="0432FF"/>
          <w:spacing w:val="-4"/>
        </w:rPr>
        <w:t xml:space="preserve"> </w:t>
      </w:r>
      <w:r>
        <w:rPr>
          <w:rFonts w:ascii="Arial" w:hAnsi="Arial"/>
          <w:b/>
          <w:i/>
          <w:color w:val="0432FF"/>
        </w:rPr>
        <w:t>de</w:t>
      </w:r>
      <w:r>
        <w:rPr>
          <w:rFonts w:ascii="Arial" w:hAnsi="Arial"/>
          <w:b/>
          <w:i/>
          <w:color w:val="0432FF"/>
          <w:spacing w:val="-4"/>
        </w:rPr>
        <w:t xml:space="preserve"> </w:t>
      </w:r>
      <w:r>
        <w:rPr>
          <w:rFonts w:ascii="Arial" w:hAnsi="Arial"/>
          <w:b/>
          <w:i/>
          <w:color w:val="0432FF"/>
        </w:rPr>
        <w:t>référence</w:t>
      </w:r>
      <w:r>
        <w:rPr>
          <w:rFonts w:ascii="Arial" w:hAnsi="Arial"/>
          <w:b/>
          <w:i/>
          <w:color w:val="0432FF"/>
          <w:spacing w:val="-2"/>
        </w:rPr>
        <w:t xml:space="preserve"> </w:t>
      </w:r>
      <w:r>
        <w:rPr>
          <w:rFonts w:ascii="Arial" w:hAnsi="Arial"/>
          <w:i/>
          <w:color w:val="0432FF"/>
        </w:rPr>
        <w:t>:</w:t>
      </w:r>
      <w:r>
        <w:rPr>
          <w:rFonts w:ascii="Arial" w:hAnsi="Arial"/>
          <w:i/>
          <w:color w:val="0432FF"/>
          <w:spacing w:val="-3"/>
        </w:rPr>
        <w:t xml:space="preserve"> </w:t>
      </w:r>
      <w:r>
        <w:rPr>
          <w:rFonts w:ascii="Arial" w:hAnsi="Arial"/>
          <w:i/>
          <w:color w:val="5A5A5F"/>
        </w:rPr>
        <w:t>Décret</w:t>
      </w:r>
      <w:r>
        <w:rPr>
          <w:rFonts w:ascii="Arial" w:hAnsi="Arial"/>
          <w:i/>
          <w:color w:val="5A5A5F"/>
          <w:spacing w:val="-2"/>
        </w:rPr>
        <w:t xml:space="preserve"> </w:t>
      </w:r>
      <w:r>
        <w:rPr>
          <w:rFonts w:ascii="Arial" w:hAnsi="Arial"/>
          <w:i/>
          <w:color w:val="5A5A5F"/>
        </w:rPr>
        <w:t>n°2017-</w:t>
      </w:r>
      <w:r>
        <w:rPr>
          <w:rFonts w:ascii="Arial" w:hAnsi="Arial"/>
          <w:i/>
          <w:color w:val="5A5A5F"/>
          <w:spacing w:val="-4"/>
        </w:rPr>
        <w:t xml:space="preserve"> </w:t>
      </w:r>
      <w:r>
        <w:rPr>
          <w:rFonts w:ascii="Arial" w:hAnsi="Arial"/>
          <w:i/>
          <w:color w:val="5A5A5F"/>
        </w:rPr>
        <w:t>791</w:t>
      </w:r>
      <w:r>
        <w:rPr>
          <w:rFonts w:ascii="Arial" w:hAnsi="Arial"/>
          <w:i/>
          <w:color w:val="5A5A5F"/>
          <w:spacing w:val="-3"/>
        </w:rPr>
        <w:t xml:space="preserve"> </w:t>
      </w:r>
      <w:r>
        <w:rPr>
          <w:rFonts w:ascii="Arial" w:hAnsi="Arial"/>
          <w:i/>
          <w:color w:val="5A5A5F"/>
        </w:rPr>
        <w:t>du</w:t>
      </w:r>
      <w:r>
        <w:rPr>
          <w:rFonts w:ascii="Arial" w:hAnsi="Arial"/>
          <w:i/>
          <w:color w:val="5A5A5F"/>
          <w:spacing w:val="-3"/>
        </w:rPr>
        <w:t xml:space="preserve"> </w:t>
      </w:r>
      <w:r>
        <w:rPr>
          <w:rFonts w:ascii="Arial" w:hAnsi="Arial"/>
          <w:i/>
          <w:color w:val="5A5A5F"/>
        </w:rPr>
        <w:t>5</w:t>
      </w:r>
      <w:r>
        <w:rPr>
          <w:rFonts w:ascii="Arial" w:hAnsi="Arial"/>
          <w:i/>
          <w:color w:val="5A5A5F"/>
          <w:spacing w:val="-2"/>
        </w:rPr>
        <w:t xml:space="preserve"> </w:t>
      </w:r>
      <w:r>
        <w:rPr>
          <w:rFonts w:ascii="Arial" w:hAnsi="Arial"/>
          <w:i/>
          <w:color w:val="5A5A5F"/>
        </w:rPr>
        <w:t>mai</w:t>
      </w:r>
      <w:r>
        <w:rPr>
          <w:rFonts w:ascii="Arial" w:hAnsi="Arial"/>
          <w:i/>
          <w:color w:val="5A5A5F"/>
          <w:spacing w:val="-3"/>
        </w:rPr>
        <w:t xml:space="preserve"> </w:t>
      </w:r>
      <w:r>
        <w:rPr>
          <w:rFonts w:ascii="Arial" w:hAnsi="Arial"/>
          <w:i/>
          <w:color w:val="5A5A5F"/>
        </w:rPr>
        <w:t>2017</w:t>
      </w:r>
    </w:p>
    <w:p w14:paraId="29D641D2" w14:textId="77777777" w:rsidR="00DF3D6E" w:rsidRDefault="00DF3D6E">
      <w:pPr>
        <w:pStyle w:val="Corpsdetexte"/>
        <w:rPr>
          <w:rFonts w:ascii="Arial"/>
          <w:i/>
        </w:rPr>
      </w:pPr>
    </w:p>
    <w:p w14:paraId="1BA7E397" w14:textId="77777777" w:rsidR="00DF3D6E" w:rsidRDefault="006B37FF">
      <w:pPr>
        <w:ind w:left="356" w:right="112"/>
        <w:jc w:val="both"/>
      </w:pPr>
      <w:r>
        <w:rPr>
          <w:rFonts w:ascii="Arial" w:hAnsi="Arial"/>
          <w:b/>
        </w:rPr>
        <w:t>Le certificat de professionnalisation en matière de lutte contre le décrochage scolaire 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été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créé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par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décret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n°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2017-791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du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5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mai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2017</w:t>
      </w:r>
      <w:r>
        <w:t>.</w:t>
      </w:r>
      <w:r>
        <w:rPr>
          <w:spacing w:val="-14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atteste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qualification</w:t>
      </w:r>
      <w:r>
        <w:rPr>
          <w:spacing w:val="-14"/>
        </w:rPr>
        <w:t xml:space="preserve"> </w:t>
      </w:r>
      <w:r>
        <w:t>des</w:t>
      </w:r>
      <w:r>
        <w:rPr>
          <w:spacing w:val="-15"/>
        </w:rPr>
        <w:t xml:space="preserve"> </w:t>
      </w:r>
      <w:r>
        <w:t>personnels</w:t>
      </w:r>
      <w:r>
        <w:rPr>
          <w:spacing w:val="-14"/>
        </w:rPr>
        <w:t xml:space="preserve"> </w:t>
      </w:r>
      <w:r>
        <w:t>appelés</w:t>
      </w:r>
      <w:r>
        <w:rPr>
          <w:spacing w:val="1"/>
        </w:rPr>
        <w:t xml:space="preserve"> </w:t>
      </w:r>
      <w:r>
        <w:t>à participer aux missions mises en place dans les services académiques et départementaux,</w:t>
      </w:r>
      <w:r>
        <w:rPr>
          <w:spacing w:val="1"/>
        </w:rPr>
        <w:t xml:space="preserve"> </w:t>
      </w:r>
      <w:r>
        <w:t>dans les établissements du second degré de l'enseignement public et privé sous contrat pour</w:t>
      </w:r>
      <w:r>
        <w:rPr>
          <w:spacing w:val="1"/>
        </w:rPr>
        <w:t xml:space="preserve"> </w:t>
      </w:r>
      <w:r>
        <w:t>prévenir le décrochage scolaire et accompagner les jeunes qui bénéficient du droit au retour en</w:t>
      </w:r>
      <w:r>
        <w:rPr>
          <w:spacing w:val="1"/>
        </w:rPr>
        <w:t xml:space="preserve"> </w:t>
      </w:r>
      <w:r>
        <w:t>formation</w:t>
      </w:r>
      <w:r>
        <w:rPr>
          <w:spacing w:val="-2"/>
        </w:rPr>
        <w:t xml:space="preserve"> </w:t>
      </w:r>
      <w:r>
        <w:t>initiale.</w:t>
      </w:r>
    </w:p>
    <w:p w14:paraId="12D2EA94" w14:textId="77777777" w:rsidR="00DF3D6E" w:rsidRDefault="00DF3D6E">
      <w:pPr>
        <w:pStyle w:val="Corpsdetexte"/>
      </w:pPr>
    </w:p>
    <w:p w14:paraId="407DF79F" w14:textId="77777777" w:rsidR="00DF3D6E" w:rsidRDefault="006B37FF">
      <w:pPr>
        <w:pStyle w:val="Corpsdetexte"/>
        <w:ind w:left="356" w:right="111"/>
        <w:jc w:val="both"/>
      </w:pPr>
      <w:r>
        <w:t>L’arrêté du 5 mai 2017 dispose que tous les personnels d'enseignement et d'éducation de</w:t>
      </w:r>
      <w:r>
        <w:rPr>
          <w:spacing w:val="1"/>
        </w:rPr>
        <w:t xml:space="preserve"> </w:t>
      </w:r>
      <w:r>
        <w:t>l'enseignement</w:t>
      </w:r>
      <w:r>
        <w:rPr>
          <w:spacing w:val="-7"/>
        </w:rPr>
        <w:t xml:space="preserve"> </w:t>
      </w:r>
      <w:r>
        <w:t>public,</w:t>
      </w:r>
      <w:r>
        <w:rPr>
          <w:spacing w:val="-7"/>
        </w:rPr>
        <w:t xml:space="preserve"> </w:t>
      </w:r>
      <w:r>
        <w:t>titulaires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contractuels</w:t>
      </w:r>
      <w:r>
        <w:rPr>
          <w:spacing w:val="-6"/>
        </w:rPr>
        <w:t xml:space="preserve"> </w:t>
      </w:r>
      <w:r>
        <w:t>employés</w:t>
      </w:r>
      <w:r>
        <w:rPr>
          <w:spacing w:val="-7"/>
        </w:rPr>
        <w:t xml:space="preserve"> </w:t>
      </w:r>
      <w:r>
        <w:t>par</w:t>
      </w:r>
      <w:r>
        <w:rPr>
          <w:spacing w:val="-7"/>
        </w:rPr>
        <w:t xml:space="preserve"> </w:t>
      </w:r>
      <w:r>
        <w:t>contrat</w:t>
      </w:r>
      <w:r>
        <w:rPr>
          <w:spacing w:val="-7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durée</w:t>
      </w:r>
      <w:r>
        <w:rPr>
          <w:spacing w:val="-7"/>
        </w:rPr>
        <w:t xml:space="preserve"> </w:t>
      </w:r>
      <w:r>
        <w:t>indéterminée,</w:t>
      </w:r>
      <w:r>
        <w:rPr>
          <w:spacing w:val="-7"/>
        </w:rPr>
        <w:t xml:space="preserve"> </w:t>
      </w:r>
      <w:r>
        <w:t>ainsi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maîtres</w:t>
      </w:r>
      <w:r>
        <w:rPr>
          <w:spacing w:val="1"/>
        </w:rPr>
        <w:t xml:space="preserve"> </w:t>
      </w:r>
      <w:r>
        <w:t>contractuels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maîtres</w:t>
      </w:r>
      <w:r>
        <w:rPr>
          <w:spacing w:val="1"/>
        </w:rPr>
        <w:t xml:space="preserve"> </w:t>
      </w:r>
      <w:r>
        <w:t>délégués</w:t>
      </w:r>
      <w:r>
        <w:rPr>
          <w:spacing w:val="1"/>
        </w:rPr>
        <w:t xml:space="preserve"> </w:t>
      </w:r>
      <w:r>
        <w:t>bénéficiant</w:t>
      </w:r>
      <w:r>
        <w:rPr>
          <w:spacing w:val="1"/>
        </w:rPr>
        <w:t xml:space="preserve"> </w:t>
      </w:r>
      <w:r>
        <w:t>d'un</w:t>
      </w:r>
      <w:r>
        <w:rPr>
          <w:spacing w:val="1"/>
        </w:rPr>
        <w:t xml:space="preserve"> </w:t>
      </w:r>
      <w:r>
        <w:t>contrat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durée</w:t>
      </w:r>
      <w:r>
        <w:rPr>
          <w:spacing w:val="1"/>
        </w:rPr>
        <w:t xml:space="preserve"> </w:t>
      </w:r>
      <w:r>
        <w:t>indéterminée des établissements d'enseignement privés sous contrat peuvent se présenter à</w:t>
      </w:r>
      <w:r>
        <w:rPr>
          <w:spacing w:val="1"/>
        </w:rPr>
        <w:t xml:space="preserve"> </w:t>
      </w:r>
      <w:r>
        <w:t>l'examen</w:t>
      </w:r>
      <w:r>
        <w:rPr>
          <w:spacing w:val="-1"/>
        </w:rPr>
        <w:t xml:space="preserve"> </w:t>
      </w:r>
      <w:r>
        <w:t>conduisant à la délivrance</w:t>
      </w:r>
      <w:r>
        <w:rPr>
          <w:spacing w:val="-1"/>
        </w:rPr>
        <w:t xml:space="preserve"> </w:t>
      </w:r>
      <w:r>
        <w:t>de ce certificat.</w:t>
      </w:r>
    </w:p>
    <w:p w14:paraId="3B917005" w14:textId="77777777" w:rsidR="00DF3D6E" w:rsidRDefault="00DF3D6E">
      <w:pPr>
        <w:pStyle w:val="Corpsdetexte"/>
      </w:pPr>
    </w:p>
    <w:p w14:paraId="558340D0" w14:textId="77777777" w:rsidR="00DF3D6E" w:rsidRDefault="006B37FF">
      <w:pPr>
        <w:pStyle w:val="Corpsdetexte"/>
        <w:ind w:left="356" w:right="112"/>
        <w:jc w:val="both"/>
      </w:pPr>
      <w:r>
        <w:t>L’arrêté du 5 mai 2017 dispose également que l’examen pour l’obtention du certificat ait lieu</w:t>
      </w:r>
      <w:r>
        <w:rPr>
          <w:spacing w:val="1"/>
        </w:rPr>
        <w:t xml:space="preserve"> </w:t>
      </w:r>
      <w:r>
        <w:t>chaque</w:t>
      </w:r>
      <w:r>
        <w:rPr>
          <w:spacing w:val="-1"/>
        </w:rPr>
        <w:t xml:space="preserve"> </w:t>
      </w:r>
      <w:r>
        <w:t>année</w:t>
      </w:r>
      <w:r>
        <w:rPr>
          <w:spacing w:val="-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période fixée</w:t>
      </w:r>
      <w:r>
        <w:rPr>
          <w:spacing w:val="-2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recteur d’académie</w:t>
      </w:r>
      <w:r>
        <w:rPr>
          <w:spacing w:val="-1"/>
        </w:rPr>
        <w:t xml:space="preserve"> </w:t>
      </w:r>
      <w:r>
        <w:t>:</w:t>
      </w:r>
    </w:p>
    <w:p w14:paraId="275A52F7" w14:textId="77777777" w:rsidR="00DF3D6E" w:rsidRDefault="00DF3D6E">
      <w:pPr>
        <w:pStyle w:val="Corpsdetexte"/>
      </w:pPr>
    </w:p>
    <w:p w14:paraId="4F2D9AAE" w14:textId="154A3266" w:rsidR="00DF3D6E" w:rsidRDefault="006B37FF">
      <w:pPr>
        <w:pStyle w:val="Corpsdetexte"/>
        <w:ind w:left="356"/>
        <w:jc w:val="both"/>
      </w:pPr>
      <w:r>
        <w:t>Pour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rentrée</w:t>
      </w:r>
      <w:r>
        <w:rPr>
          <w:spacing w:val="-2"/>
        </w:rPr>
        <w:t xml:space="preserve"> </w:t>
      </w:r>
      <w:r>
        <w:t>202</w:t>
      </w:r>
      <w:r w:rsidR="00232F5C">
        <w:t>5</w:t>
      </w:r>
      <w:r>
        <w:t>,</w:t>
      </w:r>
      <w:r>
        <w:rPr>
          <w:spacing w:val="-2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candidats</w:t>
      </w:r>
      <w:r>
        <w:rPr>
          <w:spacing w:val="-2"/>
        </w:rPr>
        <w:t xml:space="preserve"> </w:t>
      </w:r>
      <w:r>
        <w:t>s’inscrivent</w:t>
      </w:r>
      <w:r>
        <w:rPr>
          <w:spacing w:val="-2"/>
        </w:rPr>
        <w:t xml:space="preserve"> </w:t>
      </w:r>
      <w:r>
        <w:t>auprès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rectorat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leur</w:t>
      </w:r>
      <w:r>
        <w:rPr>
          <w:spacing w:val="-3"/>
        </w:rPr>
        <w:t xml:space="preserve"> </w:t>
      </w:r>
      <w:r>
        <w:t>académie</w:t>
      </w:r>
    </w:p>
    <w:p w14:paraId="14106515" w14:textId="77777777" w:rsidR="001A183B" w:rsidRDefault="001A183B">
      <w:pPr>
        <w:pStyle w:val="Corpsdetexte"/>
        <w:ind w:left="356"/>
        <w:jc w:val="both"/>
      </w:pPr>
    </w:p>
    <w:p w14:paraId="2393F3F5" w14:textId="1BBA13E1" w:rsidR="00DF3D6E" w:rsidRPr="00F72374" w:rsidRDefault="001A183B">
      <w:pPr>
        <w:pStyle w:val="Titre"/>
      </w:pPr>
      <w:r>
        <w:rPr>
          <w:color w:val="C45911"/>
        </w:rPr>
        <w:t>D</w:t>
      </w:r>
      <w:r w:rsidR="006B37FF" w:rsidRPr="00F72374">
        <w:rPr>
          <w:color w:val="C45911"/>
        </w:rPr>
        <w:t>u</w:t>
      </w:r>
      <w:r w:rsidR="006B37FF" w:rsidRPr="00F72374">
        <w:rPr>
          <w:color w:val="C45911"/>
          <w:spacing w:val="-2"/>
        </w:rPr>
        <w:t xml:space="preserve"> </w:t>
      </w:r>
      <w:r w:rsidR="006B37FF" w:rsidRPr="00F72374">
        <w:rPr>
          <w:color w:val="C45911"/>
        </w:rPr>
        <w:t>lundi</w:t>
      </w:r>
      <w:r w:rsidR="006B37FF" w:rsidRPr="00F72374">
        <w:rPr>
          <w:color w:val="C45911"/>
          <w:spacing w:val="-1"/>
        </w:rPr>
        <w:t xml:space="preserve"> </w:t>
      </w:r>
      <w:r w:rsidR="006B37FF" w:rsidRPr="00F72374">
        <w:rPr>
          <w:color w:val="C45911"/>
        </w:rPr>
        <w:t>2</w:t>
      </w:r>
      <w:r w:rsidR="00694B4B" w:rsidRPr="00F72374">
        <w:rPr>
          <w:color w:val="C45911"/>
        </w:rPr>
        <w:t>3</w:t>
      </w:r>
      <w:r w:rsidR="006B37FF" w:rsidRPr="00F72374">
        <w:rPr>
          <w:color w:val="C45911"/>
          <w:spacing w:val="-1"/>
        </w:rPr>
        <w:t xml:space="preserve"> </w:t>
      </w:r>
      <w:r w:rsidR="006B37FF" w:rsidRPr="00F72374">
        <w:rPr>
          <w:color w:val="C45911"/>
        </w:rPr>
        <w:t>juin</w:t>
      </w:r>
      <w:r w:rsidR="006B37FF" w:rsidRPr="00F72374">
        <w:rPr>
          <w:color w:val="C45911"/>
          <w:spacing w:val="-2"/>
        </w:rPr>
        <w:t xml:space="preserve"> </w:t>
      </w:r>
      <w:r w:rsidR="006B37FF" w:rsidRPr="00F72374">
        <w:rPr>
          <w:color w:val="C45911"/>
        </w:rPr>
        <w:t>202</w:t>
      </w:r>
      <w:r w:rsidR="00694B4B" w:rsidRPr="00F72374">
        <w:rPr>
          <w:color w:val="C45911"/>
        </w:rPr>
        <w:t>5</w:t>
      </w:r>
      <w:r w:rsidR="006B37FF" w:rsidRPr="00F72374">
        <w:rPr>
          <w:color w:val="C45911"/>
          <w:spacing w:val="-1"/>
        </w:rPr>
        <w:t xml:space="preserve"> </w:t>
      </w:r>
      <w:r w:rsidR="006B37FF" w:rsidRPr="00F72374">
        <w:rPr>
          <w:color w:val="C45911"/>
        </w:rPr>
        <w:t>au</w:t>
      </w:r>
      <w:r w:rsidR="006B37FF" w:rsidRPr="00F72374">
        <w:rPr>
          <w:color w:val="C45911"/>
          <w:spacing w:val="-1"/>
        </w:rPr>
        <w:t xml:space="preserve"> </w:t>
      </w:r>
      <w:r w:rsidR="00694B4B" w:rsidRPr="00F72374">
        <w:rPr>
          <w:color w:val="C45911"/>
        </w:rPr>
        <w:t>19</w:t>
      </w:r>
      <w:r w:rsidR="006B37FF" w:rsidRPr="00F72374">
        <w:rPr>
          <w:color w:val="C45911"/>
          <w:spacing w:val="-2"/>
        </w:rPr>
        <w:t xml:space="preserve"> </w:t>
      </w:r>
      <w:r w:rsidR="006B37FF" w:rsidRPr="00F72374">
        <w:rPr>
          <w:color w:val="C45911"/>
        </w:rPr>
        <w:t>septembre</w:t>
      </w:r>
      <w:r w:rsidR="006B37FF" w:rsidRPr="00F72374">
        <w:rPr>
          <w:color w:val="C45911"/>
          <w:spacing w:val="-1"/>
        </w:rPr>
        <w:t xml:space="preserve"> </w:t>
      </w:r>
      <w:r w:rsidR="006B37FF" w:rsidRPr="00F72374">
        <w:rPr>
          <w:color w:val="C45911"/>
        </w:rPr>
        <w:t>202</w:t>
      </w:r>
      <w:r w:rsidR="00694B4B" w:rsidRPr="00F72374">
        <w:rPr>
          <w:color w:val="C45911"/>
        </w:rPr>
        <w:t>5</w:t>
      </w:r>
      <w:r w:rsidR="006B37FF" w:rsidRPr="00F72374">
        <w:rPr>
          <w:color w:val="C45911"/>
          <w:spacing w:val="-1"/>
        </w:rPr>
        <w:t xml:space="preserve"> </w:t>
      </w:r>
      <w:r w:rsidR="006B37FF" w:rsidRPr="00F72374">
        <w:rPr>
          <w:color w:val="C45911"/>
        </w:rPr>
        <w:t>(minuit).</w:t>
      </w:r>
    </w:p>
    <w:p w14:paraId="7E02C34F" w14:textId="77777777" w:rsidR="00DF3D6E" w:rsidRDefault="00DF3D6E">
      <w:pPr>
        <w:pStyle w:val="Corpsdetexte"/>
        <w:rPr>
          <w:rFonts w:ascii="Arial"/>
          <w:b/>
          <w:sz w:val="24"/>
        </w:rPr>
      </w:pPr>
    </w:p>
    <w:p w14:paraId="4B0BAE93" w14:textId="77777777" w:rsidR="00DF3D6E" w:rsidRDefault="006B37FF">
      <w:pPr>
        <w:pStyle w:val="Corpsdetexte"/>
        <w:ind w:left="356"/>
        <w:jc w:val="both"/>
      </w:pPr>
      <w:r>
        <w:t>Le</w:t>
      </w:r>
      <w:r>
        <w:rPr>
          <w:spacing w:val="-4"/>
        </w:rPr>
        <w:t xml:space="preserve"> </w:t>
      </w:r>
      <w:r>
        <w:t>calendrier</w:t>
      </w:r>
      <w:r>
        <w:rPr>
          <w:spacing w:val="-4"/>
        </w:rPr>
        <w:t xml:space="preserve"> </w:t>
      </w:r>
      <w:r>
        <w:t>d’inscription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académique</w:t>
      </w:r>
      <w:r>
        <w:rPr>
          <w:spacing w:val="-4"/>
        </w:rPr>
        <w:t xml:space="preserve"> </w:t>
      </w:r>
      <w:r>
        <w:t>;</w:t>
      </w:r>
    </w:p>
    <w:p w14:paraId="1A35276E" w14:textId="77777777" w:rsidR="00DF3D6E" w:rsidRDefault="006B37FF">
      <w:pPr>
        <w:pStyle w:val="Corpsdetexte"/>
        <w:ind w:left="356" w:right="2300"/>
      </w:pPr>
      <w:r>
        <w:t>Le recteur d’académie arrête la liste des candidats admis à se présenter ;</w:t>
      </w:r>
      <w:r>
        <w:rPr>
          <w:spacing w:val="-59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recteur d’académie délivre</w:t>
      </w:r>
      <w:r>
        <w:rPr>
          <w:spacing w:val="-1"/>
        </w:rPr>
        <w:t xml:space="preserve"> </w:t>
      </w:r>
      <w:r>
        <w:t>le certificat.</w:t>
      </w:r>
    </w:p>
    <w:p w14:paraId="04365B44" w14:textId="77777777" w:rsidR="00DF3D6E" w:rsidRDefault="00DF3D6E">
      <w:pPr>
        <w:pStyle w:val="Corpsdetexte"/>
        <w:rPr>
          <w:sz w:val="20"/>
        </w:rPr>
      </w:pPr>
    </w:p>
    <w:p w14:paraId="3457EAF0" w14:textId="77777777" w:rsidR="00DF3D6E" w:rsidRDefault="006B37FF">
      <w:pPr>
        <w:pStyle w:val="Titre2"/>
      </w:pPr>
      <w:r>
        <w:t>La</w:t>
      </w:r>
      <w:r>
        <w:rPr>
          <w:spacing w:val="-6"/>
        </w:rPr>
        <w:t xml:space="preserve"> </w:t>
      </w:r>
      <w:r>
        <w:t>certification</w:t>
      </w:r>
      <w:r>
        <w:rPr>
          <w:spacing w:val="-4"/>
        </w:rPr>
        <w:t xml:space="preserve"> </w:t>
      </w:r>
      <w:r>
        <w:t>:</w:t>
      </w:r>
    </w:p>
    <w:p w14:paraId="2BDCCB9C" w14:textId="77777777" w:rsidR="00DF3D6E" w:rsidRDefault="006B37FF">
      <w:pPr>
        <w:pStyle w:val="Corpsdetexte"/>
        <w:ind w:left="356"/>
      </w:pPr>
      <w:r>
        <w:t>L’examen</w:t>
      </w:r>
      <w:r>
        <w:rPr>
          <w:spacing w:val="-3"/>
        </w:rPr>
        <w:t xml:space="preserve"> </w:t>
      </w:r>
      <w:r>
        <w:t>comprend</w:t>
      </w:r>
      <w:r>
        <w:rPr>
          <w:spacing w:val="-3"/>
        </w:rPr>
        <w:t xml:space="preserve"> </w:t>
      </w:r>
      <w:r>
        <w:t>deux</w:t>
      </w:r>
      <w:r>
        <w:rPr>
          <w:spacing w:val="-4"/>
        </w:rPr>
        <w:t xml:space="preserve"> </w:t>
      </w:r>
      <w:r>
        <w:t>épreuves</w:t>
      </w:r>
      <w:r>
        <w:rPr>
          <w:spacing w:val="-4"/>
        </w:rPr>
        <w:t xml:space="preserve"> </w:t>
      </w:r>
      <w:r>
        <w:t>(à</w:t>
      </w:r>
      <w:r>
        <w:rPr>
          <w:spacing w:val="-3"/>
        </w:rPr>
        <w:t xml:space="preserve"> </w:t>
      </w:r>
      <w:r>
        <w:t>partir</w:t>
      </w:r>
      <w:r>
        <w:rPr>
          <w:spacing w:val="-4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mois</w:t>
      </w:r>
      <w:r>
        <w:rPr>
          <w:spacing w:val="-3"/>
        </w:rPr>
        <w:t xml:space="preserve"> </w:t>
      </w:r>
      <w:r w:rsidR="0015499A">
        <w:t>de mai</w:t>
      </w:r>
      <w:r>
        <w:rPr>
          <w:spacing w:val="-3"/>
        </w:rPr>
        <w:t xml:space="preserve"> </w:t>
      </w:r>
      <w:r>
        <w:t>202</w:t>
      </w:r>
      <w:r w:rsidR="00694B4B">
        <w:t>6</w:t>
      </w:r>
      <w:r>
        <w:t>)</w:t>
      </w:r>
      <w:r>
        <w:rPr>
          <w:spacing w:val="-4"/>
        </w:rPr>
        <w:t xml:space="preserve"> </w:t>
      </w:r>
      <w:r>
        <w:t>:</w:t>
      </w:r>
    </w:p>
    <w:p w14:paraId="507BF204" w14:textId="77777777" w:rsidR="00DF3D6E" w:rsidRDefault="00DF3D6E">
      <w:pPr>
        <w:pStyle w:val="Corpsdetexte"/>
        <w:spacing w:before="4"/>
        <w:rPr>
          <w:sz w:val="24"/>
        </w:rPr>
      </w:pPr>
    </w:p>
    <w:p w14:paraId="3E007532" w14:textId="77777777" w:rsidR="00DF3D6E" w:rsidRDefault="006B37FF">
      <w:pPr>
        <w:pStyle w:val="Corpsdetexte"/>
        <w:ind w:left="356" w:right="112"/>
        <w:jc w:val="both"/>
      </w:pPr>
      <w:r>
        <w:rPr>
          <w:rFonts w:ascii="Arial" w:hAnsi="Arial"/>
          <w:b/>
        </w:rPr>
        <w:t xml:space="preserve">Épreuve 1 </w:t>
      </w:r>
      <w:r>
        <w:t>: une séance de formation d'une durée de 30 minutes avec plusieurs jeunes dans le</w:t>
      </w:r>
      <w:r>
        <w:rPr>
          <w:spacing w:val="1"/>
        </w:rPr>
        <w:t xml:space="preserve"> </w:t>
      </w:r>
      <w:r>
        <w:t>cadre d'une action de lutte contre le décrochage scolaire. Cette séance de formation est suivie</w:t>
      </w:r>
      <w:r>
        <w:rPr>
          <w:spacing w:val="1"/>
        </w:rPr>
        <w:t xml:space="preserve"> </w:t>
      </w:r>
      <w:r>
        <w:t>d'un</w:t>
      </w:r>
      <w:r>
        <w:rPr>
          <w:spacing w:val="-1"/>
        </w:rPr>
        <w:t xml:space="preserve"> </w:t>
      </w:r>
      <w:r>
        <w:t>échange de 15 minutes avec</w:t>
      </w:r>
      <w:r>
        <w:rPr>
          <w:spacing w:val="-2"/>
        </w:rPr>
        <w:t xml:space="preserve"> </w:t>
      </w:r>
      <w:r>
        <w:t>la commission</w:t>
      </w:r>
    </w:p>
    <w:p w14:paraId="329CCEAA" w14:textId="77777777" w:rsidR="00DF3D6E" w:rsidRDefault="00DF3D6E">
      <w:pPr>
        <w:pStyle w:val="Corpsdetexte"/>
        <w:spacing w:before="4"/>
        <w:rPr>
          <w:sz w:val="24"/>
        </w:rPr>
      </w:pPr>
    </w:p>
    <w:p w14:paraId="44B11EE2" w14:textId="77777777" w:rsidR="00DF3D6E" w:rsidRDefault="006B37FF">
      <w:pPr>
        <w:pStyle w:val="Corpsdetexte"/>
        <w:ind w:left="356" w:right="111"/>
        <w:jc w:val="both"/>
      </w:pPr>
      <w:r>
        <w:rPr>
          <w:rFonts w:ascii="Arial" w:hAnsi="Arial"/>
          <w:b/>
        </w:rPr>
        <w:t>Épreuve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2</w:t>
      </w:r>
      <w:r>
        <w:rPr>
          <w:rFonts w:ascii="Arial" w:hAnsi="Arial"/>
          <w:b/>
          <w:spacing w:val="-1"/>
        </w:rPr>
        <w:t xml:space="preserve"> </w:t>
      </w:r>
      <w:r>
        <w:t>:</w:t>
      </w:r>
      <w:r>
        <w:rPr>
          <w:spacing w:val="-13"/>
        </w:rPr>
        <w:t xml:space="preserve"> </w:t>
      </w:r>
      <w:r>
        <w:t>une</w:t>
      </w:r>
      <w:r>
        <w:rPr>
          <w:spacing w:val="-13"/>
        </w:rPr>
        <w:t xml:space="preserve"> </w:t>
      </w:r>
      <w:r>
        <w:t>étude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cas</w:t>
      </w:r>
      <w:r>
        <w:rPr>
          <w:spacing w:val="-13"/>
        </w:rPr>
        <w:t xml:space="preserve"> </w:t>
      </w:r>
      <w:r>
        <w:t>d'une</w:t>
      </w:r>
      <w:r>
        <w:rPr>
          <w:spacing w:val="-13"/>
        </w:rPr>
        <w:t xml:space="preserve"> </w:t>
      </w:r>
      <w:r>
        <w:t>durée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60</w:t>
      </w:r>
      <w:r>
        <w:rPr>
          <w:spacing w:val="-13"/>
        </w:rPr>
        <w:t xml:space="preserve"> </w:t>
      </w:r>
      <w:r>
        <w:t>minutes</w:t>
      </w:r>
      <w:r>
        <w:rPr>
          <w:spacing w:val="-13"/>
        </w:rPr>
        <w:t xml:space="preserve"> </w:t>
      </w:r>
      <w:r>
        <w:t>liée</w:t>
      </w:r>
      <w:r>
        <w:rPr>
          <w:spacing w:val="-13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problématique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lutte</w:t>
      </w:r>
      <w:r>
        <w:rPr>
          <w:spacing w:val="-13"/>
        </w:rPr>
        <w:t xml:space="preserve"> </w:t>
      </w:r>
      <w:r>
        <w:t>contre</w:t>
      </w:r>
      <w:r>
        <w:rPr>
          <w:spacing w:val="-59"/>
        </w:rPr>
        <w:t xml:space="preserve"> </w:t>
      </w:r>
      <w:r>
        <w:rPr>
          <w:spacing w:val="-1"/>
        </w:rPr>
        <w:t>le</w:t>
      </w:r>
      <w:r>
        <w:rPr>
          <w:spacing w:val="-15"/>
        </w:rPr>
        <w:t xml:space="preserve"> </w:t>
      </w:r>
      <w:r>
        <w:rPr>
          <w:spacing w:val="-1"/>
        </w:rPr>
        <w:t>décrochage</w:t>
      </w:r>
      <w:r>
        <w:rPr>
          <w:spacing w:val="-14"/>
        </w:rPr>
        <w:t xml:space="preserve"> </w:t>
      </w:r>
      <w:r>
        <w:rPr>
          <w:spacing w:val="-1"/>
        </w:rPr>
        <w:t>scolaire</w:t>
      </w:r>
      <w:r>
        <w:rPr>
          <w:spacing w:val="-14"/>
        </w:rPr>
        <w:t xml:space="preserve"> </w:t>
      </w:r>
      <w:r>
        <w:rPr>
          <w:spacing w:val="-1"/>
        </w:rPr>
        <w:t>suivie</w:t>
      </w:r>
      <w:r>
        <w:rPr>
          <w:spacing w:val="-14"/>
        </w:rPr>
        <w:t xml:space="preserve"> </w:t>
      </w:r>
      <w:r>
        <w:rPr>
          <w:spacing w:val="-1"/>
        </w:rPr>
        <w:t>d'une</w:t>
      </w:r>
      <w:r>
        <w:rPr>
          <w:spacing w:val="-14"/>
        </w:rPr>
        <w:t xml:space="preserve"> </w:t>
      </w:r>
      <w:r>
        <w:t>présentation</w:t>
      </w:r>
      <w:r>
        <w:rPr>
          <w:spacing w:val="-14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d'un</w:t>
      </w:r>
      <w:r>
        <w:rPr>
          <w:spacing w:val="-14"/>
        </w:rPr>
        <w:t xml:space="preserve"> </w:t>
      </w:r>
      <w:r>
        <w:t>entretien</w:t>
      </w:r>
      <w:r>
        <w:rPr>
          <w:spacing w:val="-15"/>
        </w:rPr>
        <w:t xml:space="preserve"> </w:t>
      </w:r>
      <w:r>
        <w:t>avec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commission</w:t>
      </w:r>
      <w:r>
        <w:rPr>
          <w:spacing w:val="-14"/>
        </w:rPr>
        <w:t xml:space="preserve"> </w:t>
      </w:r>
      <w:r>
        <w:t>d'une</w:t>
      </w:r>
      <w:r>
        <w:rPr>
          <w:spacing w:val="-14"/>
        </w:rPr>
        <w:t xml:space="preserve"> </w:t>
      </w:r>
      <w:r>
        <w:t>durée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30 minutes</w:t>
      </w:r>
    </w:p>
    <w:p w14:paraId="59FA96BF" w14:textId="77777777" w:rsidR="00DF3D6E" w:rsidRDefault="00DF3D6E">
      <w:pPr>
        <w:pStyle w:val="Corpsdetexte"/>
        <w:spacing w:before="4"/>
        <w:rPr>
          <w:sz w:val="24"/>
        </w:rPr>
      </w:pPr>
    </w:p>
    <w:p w14:paraId="7D7604A2" w14:textId="77777777" w:rsidR="00DF3D6E" w:rsidRDefault="006B37FF">
      <w:pPr>
        <w:pStyle w:val="Titre2"/>
      </w:pPr>
      <w:r>
        <w:t>La</w:t>
      </w:r>
      <w:r>
        <w:rPr>
          <w:spacing w:val="-2"/>
        </w:rPr>
        <w:t xml:space="preserve"> </w:t>
      </w:r>
      <w:r>
        <w:t>formation :</w:t>
      </w:r>
    </w:p>
    <w:p w14:paraId="339CC698" w14:textId="77777777" w:rsidR="00DF3D6E" w:rsidRDefault="00DF3D6E">
      <w:pPr>
        <w:pStyle w:val="Corpsdetexte"/>
        <w:rPr>
          <w:rFonts w:ascii="Arial"/>
          <w:b/>
        </w:rPr>
      </w:pPr>
    </w:p>
    <w:p w14:paraId="207B85EB" w14:textId="77777777" w:rsidR="00DF3D6E" w:rsidRDefault="006B37FF">
      <w:pPr>
        <w:pStyle w:val="Corpsdetexte"/>
        <w:spacing w:line="259" w:lineRule="auto"/>
        <w:ind w:left="356"/>
      </w:pPr>
      <w:r>
        <w:t>L’arrêté</w:t>
      </w:r>
      <w:r>
        <w:rPr>
          <w:spacing w:val="14"/>
        </w:rPr>
        <w:t xml:space="preserve"> </w:t>
      </w:r>
      <w:r>
        <w:t>du</w:t>
      </w:r>
      <w:r>
        <w:rPr>
          <w:spacing w:val="14"/>
        </w:rPr>
        <w:t xml:space="preserve"> </w:t>
      </w:r>
      <w:r>
        <w:t>5</w:t>
      </w:r>
      <w:r>
        <w:rPr>
          <w:spacing w:val="14"/>
        </w:rPr>
        <w:t xml:space="preserve"> </w:t>
      </w:r>
      <w:r>
        <w:t>mai</w:t>
      </w:r>
      <w:r>
        <w:rPr>
          <w:spacing w:val="14"/>
        </w:rPr>
        <w:t xml:space="preserve"> </w:t>
      </w:r>
      <w:r>
        <w:t>2017</w:t>
      </w:r>
      <w:r>
        <w:rPr>
          <w:spacing w:val="14"/>
        </w:rPr>
        <w:t xml:space="preserve"> </w:t>
      </w:r>
      <w:r>
        <w:t>définit</w:t>
      </w:r>
      <w:r>
        <w:rPr>
          <w:spacing w:val="14"/>
        </w:rPr>
        <w:t xml:space="preserve"> </w:t>
      </w:r>
      <w:r>
        <w:t>l'organisation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formation</w:t>
      </w:r>
      <w:r>
        <w:rPr>
          <w:spacing w:val="14"/>
        </w:rPr>
        <w:t xml:space="preserve"> </w:t>
      </w:r>
      <w:r>
        <w:t>conduisant</w:t>
      </w:r>
      <w:r>
        <w:rPr>
          <w:spacing w:val="14"/>
        </w:rPr>
        <w:t xml:space="preserve"> </w:t>
      </w:r>
      <w:r>
        <w:t>au</w:t>
      </w:r>
      <w:r>
        <w:rPr>
          <w:spacing w:val="14"/>
        </w:rPr>
        <w:t xml:space="preserve"> </w:t>
      </w:r>
      <w:r>
        <w:t>certificat</w:t>
      </w:r>
      <w:r>
        <w:rPr>
          <w:spacing w:val="14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professionnalisation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matière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lutte</w:t>
      </w:r>
      <w:r>
        <w:rPr>
          <w:spacing w:val="-2"/>
        </w:rPr>
        <w:t xml:space="preserve"> </w:t>
      </w:r>
      <w:r>
        <w:t>contre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décrochage</w:t>
      </w:r>
      <w:r>
        <w:rPr>
          <w:spacing w:val="-1"/>
        </w:rPr>
        <w:t xml:space="preserve"> </w:t>
      </w:r>
      <w:r>
        <w:t>scolaire.</w:t>
      </w:r>
      <w:r>
        <w:rPr>
          <w:spacing w:val="-2"/>
        </w:rPr>
        <w:t xml:space="preserve"> </w:t>
      </w:r>
      <w:r>
        <w:t>Elle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compose</w:t>
      </w:r>
      <w:r>
        <w:rPr>
          <w:spacing w:val="-1"/>
        </w:rPr>
        <w:t xml:space="preserve"> </w:t>
      </w:r>
      <w:r>
        <w:t>:</w:t>
      </w:r>
    </w:p>
    <w:p w14:paraId="3DCD53E6" w14:textId="77777777" w:rsidR="00DF3D6E" w:rsidRDefault="006B37FF">
      <w:pPr>
        <w:pStyle w:val="Paragraphedeliste"/>
        <w:numPr>
          <w:ilvl w:val="0"/>
          <w:numId w:val="6"/>
        </w:numPr>
        <w:tabs>
          <w:tab w:val="left" w:pos="1323"/>
        </w:tabs>
        <w:spacing w:before="159"/>
        <w:ind w:hanging="258"/>
      </w:pPr>
      <w:r>
        <w:t>D'une</w:t>
      </w:r>
      <w:r>
        <w:rPr>
          <w:spacing w:val="-4"/>
        </w:rPr>
        <w:t xml:space="preserve"> </w:t>
      </w:r>
      <w:r>
        <w:t>formation</w:t>
      </w:r>
      <w:r>
        <w:rPr>
          <w:spacing w:val="-4"/>
        </w:rPr>
        <w:t xml:space="preserve"> </w:t>
      </w:r>
      <w:r>
        <w:t>théorique</w:t>
      </w:r>
      <w:r>
        <w:rPr>
          <w:spacing w:val="-4"/>
        </w:rPr>
        <w:t xml:space="preserve"> </w:t>
      </w:r>
      <w:r>
        <w:t>sous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forme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six</w:t>
      </w:r>
      <w:r>
        <w:rPr>
          <w:spacing w:val="-3"/>
        </w:rPr>
        <w:t xml:space="preserve"> </w:t>
      </w:r>
      <w:r>
        <w:t>modules</w:t>
      </w:r>
      <w:r>
        <w:rPr>
          <w:spacing w:val="-3"/>
        </w:rPr>
        <w:t xml:space="preserve"> </w:t>
      </w:r>
      <w:r>
        <w:t>obligatoires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120</w:t>
      </w:r>
      <w:r>
        <w:rPr>
          <w:spacing w:val="-3"/>
        </w:rPr>
        <w:t xml:space="preserve"> </w:t>
      </w:r>
      <w:r>
        <w:t>heures</w:t>
      </w:r>
      <w:r>
        <w:rPr>
          <w:spacing w:val="-4"/>
        </w:rPr>
        <w:t xml:space="preserve"> </w:t>
      </w:r>
      <w:r>
        <w:t>;</w:t>
      </w:r>
    </w:p>
    <w:p w14:paraId="09187BFE" w14:textId="77777777" w:rsidR="00DF3D6E" w:rsidRDefault="006B37FF">
      <w:pPr>
        <w:pStyle w:val="Paragraphedeliste"/>
        <w:numPr>
          <w:ilvl w:val="0"/>
          <w:numId w:val="6"/>
        </w:numPr>
        <w:tabs>
          <w:tab w:val="left" w:pos="1323"/>
        </w:tabs>
        <w:spacing w:before="21"/>
        <w:ind w:hanging="258"/>
      </w:pPr>
      <w:r>
        <w:t>De</w:t>
      </w:r>
      <w:r>
        <w:rPr>
          <w:spacing w:val="-4"/>
        </w:rPr>
        <w:t xml:space="preserve"> </w:t>
      </w:r>
      <w:r>
        <w:t>trois</w:t>
      </w:r>
      <w:r>
        <w:rPr>
          <w:spacing w:val="-4"/>
        </w:rPr>
        <w:t xml:space="preserve"> </w:t>
      </w:r>
      <w:r>
        <w:t>modules</w:t>
      </w:r>
      <w:r>
        <w:rPr>
          <w:spacing w:val="-3"/>
        </w:rPr>
        <w:t xml:space="preserve"> </w:t>
      </w:r>
      <w:r>
        <w:t>d'approfondissement</w:t>
      </w:r>
      <w:r>
        <w:rPr>
          <w:spacing w:val="5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heures</w:t>
      </w:r>
      <w:r>
        <w:rPr>
          <w:spacing w:val="-4"/>
        </w:rPr>
        <w:t xml:space="preserve"> </w:t>
      </w:r>
      <w:r>
        <w:t>;</w:t>
      </w:r>
    </w:p>
    <w:p w14:paraId="0B598629" w14:textId="77777777" w:rsidR="00DF3D6E" w:rsidRDefault="006B37FF">
      <w:pPr>
        <w:pStyle w:val="Paragraphedeliste"/>
        <w:numPr>
          <w:ilvl w:val="0"/>
          <w:numId w:val="6"/>
        </w:numPr>
        <w:tabs>
          <w:tab w:val="left" w:pos="1329"/>
        </w:tabs>
        <w:spacing w:before="20" w:line="259" w:lineRule="auto"/>
        <w:ind w:left="1065" w:right="113" w:firstLine="0"/>
      </w:pPr>
      <w:r>
        <w:t>D'une</w:t>
      </w:r>
      <w:r>
        <w:rPr>
          <w:spacing w:val="13"/>
        </w:rPr>
        <w:t xml:space="preserve"> </w:t>
      </w:r>
      <w:r>
        <w:t>formation</w:t>
      </w:r>
      <w:r>
        <w:rPr>
          <w:spacing w:val="13"/>
        </w:rPr>
        <w:t xml:space="preserve"> </w:t>
      </w:r>
      <w:r>
        <w:t>pratique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établissement</w:t>
      </w:r>
      <w:r>
        <w:rPr>
          <w:spacing w:val="13"/>
        </w:rPr>
        <w:t xml:space="preserve"> </w:t>
      </w:r>
      <w:r>
        <w:t>organisée</w:t>
      </w:r>
      <w:r>
        <w:rPr>
          <w:spacing w:val="13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deux</w:t>
      </w:r>
      <w:r>
        <w:rPr>
          <w:spacing w:val="13"/>
        </w:rPr>
        <w:t xml:space="preserve"> </w:t>
      </w:r>
      <w:r>
        <w:t>modules</w:t>
      </w:r>
      <w:r>
        <w:rPr>
          <w:spacing w:val="13"/>
        </w:rPr>
        <w:t xml:space="preserve"> </w:t>
      </w:r>
      <w:r>
        <w:t>obligatoires</w:t>
      </w:r>
      <w:r>
        <w:rPr>
          <w:spacing w:val="13"/>
        </w:rPr>
        <w:t xml:space="preserve"> </w:t>
      </w:r>
      <w:r>
        <w:t>:</w:t>
      </w:r>
      <w:r>
        <w:rPr>
          <w:spacing w:val="-59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heures.</w:t>
      </w:r>
    </w:p>
    <w:p w14:paraId="047C7FEE" w14:textId="77777777" w:rsidR="00DF3D6E" w:rsidRDefault="00DF3D6E">
      <w:pPr>
        <w:spacing w:line="259" w:lineRule="auto"/>
        <w:sectPr w:rsidR="00DF3D6E">
          <w:footerReference w:type="default" r:id="rId9"/>
          <w:type w:val="continuous"/>
          <w:pgSz w:w="11910" w:h="16840"/>
          <w:pgMar w:top="540" w:right="1020" w:bottom="1060" w:left="1060" w:header="720" w:footer="871" w:gutter="0"/>
          <w:pgNumType w:start="1"/>
          <w:cols w:space="720"/>
        </w:sectPr>
      </w:pPr>
    </w:p>
    <w:p w14:paraId="3744874E" w14:textId="77777777" w:rsidR="00DF3D6E" w:rsidRDefault="006B37FF">
      <w:pPr>
        <w:pStyle w:val="Corpsdetexte"/>
        <w:spacing w:before="63"/>
        <w:ind w:left="356"/>
      </w:pPr>
      <w:r>
        <w:lastRenderedPageBreak/>
        <w:t>Cette</w:t>
      </w:r>
      <w:r>
        <w:rPr>
          <w:spacing w:val="-6"/>
        </w:rPr>
        <w:t xml:space="preserve"> </w:t>
      </w:r>
      <w:r>
        <w:t>formation</w:t>
      </w:r>
      <w:r>
        <w:rPr>
          <w:spacing w:val="-6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proposée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région</w:t>
      </w:r>
      <w:r>
        <w:rPr>
          <w:spacing w:val="-5"/>
        </w:rPr>
        <w:t xml:space="preserve"> </w:t>
      </w:r>
      <w:r>
        <w:t>académique</w:t>
      </w:r>
      <w:r>
        <w:rPr>
          <w:spacing w:val="-5"/>
        </w:rPr>
        <w:t xml:space="preserve"> </w:t>
      </w:r>
      <w:r>
        <w:t>Nouvelle</w:t>
      </w:r>
      <w:r>
        <w:rPr>
          <w:spacing w:val="-5"/>
        </w:rPr>
        <w:t xml:space="preserve"> </w:t>
      </w:r>
      <w:r>
        <w:t>-Aquitaine.</w:t>
      </w:r>
    </w:p>
    <w:p w14:paraId="5B079DDE" w14:textId="77777777" w:rsidR="00DF3D6E" w:rsidRDefault="00DF3D6E">
      <w:pPr>
        <w:pStyle w:val="Corpsdetexte"/>
        <w:spacing w:before="11"/>
        <w:rPr>
          <w:sz w:val="21"/>
        </w:rPr>
      </w:pPr>
    </w:p>
    <w:p w14:paraId="4E402204" w14:textId="77777777" w:rsidR="00DF3D6E" w:rsidRDefault="006B37FF">
      <w:pPr>
        <w:pStyle w:val="Corpsdetexte"/>
        <w:ind w:left="356"/>
      </w:pPr>
      <w:r>
        <w:t>La</w:t>
      </w:r>
      <w:r>
        <w:rPr>
          <w:spacing w:val="-4"/>
        </w:rPr>
        <w:t xml:space="preserve"> </w:t>
      </w:r>
      <w:r>
        <w:t>formation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190h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déroulera</w:t>
      </w:r>
      <w:r>
        <w:rPr>
          <w:spacing w:val="-4"/>
        </w:rPr>
        <w:t xml:space="preserve"> </w:t>
      </w:r>
      <w:r>
        <w:t>d’octobre</w:t>
      </w:r>
      <w:r>
        <w:rPr>
          <w:spacing w:val="-3"/>
        </w:rPr>
        <w:t xml:space="preserve"> </w:t>
      </w:r>
      <w:r>
        <w:t>à</w:t>
      </w:r>
      <w:r>
        <w:rPr>
          <w:spacing w:val="-4"/>
        </w:rPr>
        <w:t xml:space="preserve"> </w:t>
      </w:r>
      <w:r w:rsidR="00B31CE3">
        <w:t>mai</w:t>
      </w:r>
      <w:r>
        <w:rPr>
          <w:spacing w:val="-4"/>
        </w:rPr>
        <w:t xml:space="preserve"> </w:t>
      </w:r>
      <w:r>
        <w:t>avec</w:t>
      </w:r>
      <w:r>
        <w:rPr>
          <w:spacing w:val="-5"/>
        </w:rPr>
        <w:t xml:space="preserve"> </w:t>
      </w:r>
      <w:r>
        <w:t>l’organisation</w:t>
      </w:r>
      <w:r>
        <w:rPr>
          <w:spacing w:val="-3"/>
        </w:rPr>
        <w:t xml:space="preserve"> </w:t>
      </w:r>
      <w:r>
        <w:t>suivant</w:t>
      </w:r>
      <w:r>
        <w:rPr>
          <w:spacing w:val="-4"/>
        </w:rPr>
        <w:t xml:space="preserve"> </w:t>
      </w:r>
      <w:r>
        <w:t>:</w:t>
      </w:r>
    </w:p>
    <w:p w14:paraId="0D65E187" w14:textId="77777777" w:rsidR="00DF3D6E" w:rsidRDefault="006B37FF">
      <w:pPr>
        <w:pStyle w:val="Paragraphedeliste"/>
        <w:numPr>
          <w:ilvl w:val="0"/>
          <w:numId w:val="5"/>
        </w:numPr>
        <w:tabs>
          <w:tab w:val="left" w:pos="1208"/>
        </w:tabs>
        <w:ind w:hanging="143"/>
      </w:pPr>
      <w:r>
        <w:t>1/3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présentiel</w:t>
      </w:r>
    </w:p>
    <w:p w14:paraId="1889A501" w14:textId="77777777" w:rsidR="00DF3D6E" w:rsidRDefault="006B37FF">
      <w:pPr>
        <w:pStyle w:val="Paragraphedeliste"/>
        <w:numPr>
          <w:ilvl w:val="0"/>
          <w:numId w:val="5"/>
        </w:numPr>
        <w:tabs>
          <w:tab w:val="left" w:pos="1208"/>
        </w:tabs>
        <w:ind w:hanging="143"/>
      </w:pPr>
      <w:r>
        <w:t>2/3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distanciel</w:t>
      </w:r>
      <w:r>
        <w:rPr>
          <w:spacing w:val="-4"/>
        </w:rPr>
        <w:t xml:space="preserve"> </w:t>
      </w:r>
      <w:r>
        <w:t>(temps</w:t>
      </w:r>
      <w:r>
        <w:rPr>
          <w:spacing w:val="-3"/>
        </w:rPr>
        <w:t xml:space="preserve"> </w:t>
      </w:r>
      <w:r>
        <w:t>synchrones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asynchrones)</w:t>
      </w:r>
    </w:p>
    <w:p w14:paraId="738BCA3D" w14:textId="77777777" w:rsidR="00DF3D6E" w:rsidRDefault="00DF3D6E">
      <w:pPr>
        <w:pStyle w:val="Corpsdetexte"/>
      </w:pPr>
    </w:p>
    <w:p w14:paraId="54DA6CD0" w14:textId="77777777" w:rsidR="00DF3D6E" w:rsidRDefault="006B37FF">
      <w:pPr>
        <w:pStyle w:val="Corpsdetexte"/>
        <w:ind w:left="356"/>
      </w:pPr>
      <w:r>
        <w:rPr>
          <w:u w:val="single"/>
        </w:rPr>
        <w:t>Calendrier</w:t>
      </w:r>
      <w:r>
        <w:rPr>
          <w:spacing w:val="-6"/>
          <w:u w:val="single"/>
        </w:rPr>
        <w:t xml:space="preserve"> </w:t>
      </w:r>
      <w:r>
        <w:rPr>
          <w:u w:val="single"/>
        </w:rPr>
        <w:t>:</w:t>
      </w:r>
    </w:p>
    <w:p w14:paraId="5A8D3BB5" w14:textId="77777777" w:rsidR="00DF3D6E" w:rsidRDefault="006B37FF">
      <w:pPr>
        <w:pStyle w:val="Corpsdetexte"/>
        <w:spacing w:before="120"/>
        <w:ind w:left="356"/>
      </w:pPr>
      <w:r>
        <w:t>Les</w:t>
      </w:r>
      <w:r>
        <w:rPr>
          <w:spacing w:val="-4"/>
        </w:rPr>
        <w:t xml:space="preserve"> </w:t>
      </w:r>
      <w:r>
        <w:t>temps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présentiel</w:t>
      </w:r>
      <w:r>
        <w:rPr>
          <w:spacing w:val="-2"/>
        </w:rPr>
        <w:t xml:space="preserve"> </w:t>
      </w:r>
      <w:r>
        <w:t>s’organiseront</w:t>
      </w:r>
      <w:r>
        <w:rPr>
          <w:spacing w:val="-3"/>
        </w:rPr>
        <w:t xml:space="preserve"> </w:t>
      </w:r>
      <w:r>
        <w:t>autour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séminaire</w:t>
      </w:r>
      <w:r w:rsidR="00F72374">
        <w:t>s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stage</w:t>
      </w:r>
      <w:r w:rsidR="00F72374">
        <w:t>s</w:t>
      </w:r>
      <w:r>
        <w:rPr>
          <w:spacing w:val="-3"/>
        </w:rPr>
        <w:t xml:space="preserve"> </w:t>
      </w:r>
      <w:r>
        <w:t>avec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tuteur.</w:t>
      </w:r>
    </w:p>
    <w:p w14:paraId="773867EA" w14:textId="54029977" w:rsidR="00F72374" w:rsidRDefault="00F72374" w:rsidP="00F72374">
      <w:pPr>
        <w:pStyle w:val="Corpsdetexte"/>
        <w:spacing w:before="120"/>
        <w:ind w:left="340"/>
      </w:pPr>
      <w:r>
        <w:t>Séminaires :</w:t>
      </w:r>
    </w:p>
    <w:p w14:paraId="02C644F9" w14:textId="77777777" w:rsidR="001A183B" w:rsidRDefault="001A183B" w:rsidP="00F72374">
      <w:pPr>
        <w:pStyle w:val="Corpsdetexte"/>
        <w:spacing w:before="120"/>
        <w:ind w:left="340"/>
      </w:pPr>
    </w:p>
    <w:p w14:paraId="49F7820E" w14:textId="77777777" w:rsidR="00DF3D6E" w:rsidRDefault="006B37FF">
      <w:pPr>
        <w:pStyle w:val="Titre2"/>
        <w:numPr>
          <w:ilvl w:val="0"/>
          <w:numId w:val="4"/>
        </w:numPr>
        <w:tabs>
          <w:tab w:val="left" w:pos="1208"/>
        </w:tabs>
        <w:ind w:hanging="143"/>
      </w:pPr>
      <w:r>
        <w:rPr>
          <w:color w:val="2D77B4"/>
        </w:rPr>
        <w:t>1er</w:t>
      </w:r>
      <w:r>
        <w:rPr>
          <w:color w:val="2D77B4"/>
          <w:spacing w:val="-3"/>
        </w:rPr>
        <w:t xml:space="preserve"> </w:t>
      </w:r>
      <w:r>
        <w:rPr>
          <w:color w:val="2D77B4"/>
        </w:rPr>
        <w:t>séminaire</w:t>
      </w:r>
      <w:r>
        <w:rPr>
          <w:color w:val="2D77B4"/>
          <w:spacing w:val="-3"/>
        </w:rPr>
        <w:t xml:space="preserve"> </w:t>
      </w:r>
      <w:r>
        <w:rPr>
          <w:color w:val="2D77B4"/>
        </w:rPr>
        <w:t>:</w:t>
      </w:r>
      <w:r>
        <w:rPr>
          <w:color w:val="2D77B4"/>
          <w:spacing w:val="-3"/>
        </w:rPr>
        <w:t xml:space="preserve"> </w:t>
      </w:r>
      <w:r>
        <w:rPr>
          <w:color w:val="2D77B4"/>
        </w:rPr>
        <w:t>2</w:t>
      </w:r>
      <w:r w:rsidR="00F72374">
        <w:rPr>
          <w:color w:val="2D77B4"/>
        </w:rPr>
        <w:t>0</w:t>
      </w:r>
      <w:r>
        <w:rPr>
          <w:color w:val="2D77B4"/>
          <w:spacing w:val="-3"/>
        </w:rPr>
        <w:t xml:space="preserve"> </w:t>
      </w:r>
      <w:r w:rsidR="00F72374">
        <w:rPr>
          <w:color w:val="2D77B4"/>
        </w:rPr>
        <w:t xml:space="preserve">et </w:t>
      </w:r>
      <w:r>
        <w:rPr>
          <w:color w:val="2D77B4"/>
        </w:rPr>
        <w:t>2</w:t>
      </w:r>
      <w:r w:rsidR="00F72374">
        <w:rPr>
          <w:color w:val="2D77B4"/>
        </w:rPr>
        <w:t>1</w:t>
      </w:r>
      <w:r>
        <w:rPr>
          <w:color w:val="2D77B4"/>
          <w:spacing w:val="-3"/>
        </w:rPr>
        <w:t xml:space="preserve"> </w:t>
      </w:r>
      <w:r>
        <w:rPr>
          <w:color w:val="2D77B4"/>
        </w:rPr>
        <w:t>octobre</w:t>
      </w:r>
      <w:r>
        <w:rPr>
          <w:color w:val="2D77B4"/>
          <w:spacing w:val="-4"/>
        </w:rPr>
        <w:t xml:space="preserve"> </w:t>
      </w:r>
      <w:r>
        <w:rPr>
          <w:color w:val="2D77B4"/>
        </w:rPr>
        <w:t>202</w:t>
      </w:r>
      <w:r w:rsidR="00F72374">
        <w:rPr>
          <w:color w:val="2D77B4"/>
        </w:rPr>
        <w:t>5</w:t>
      </w:r>
      <w:r>
        <w:rPr>
          <w:color w:val="2D77B4"/>
          <w:spacing w:val="-3"/>
        </w:rPr>
        <w:t xml:space="preserve"> </w:t>
      </w:r>
      <w:r>
        <w:rPr>
          <w:color w:val="2D77B4"/>
        </w:rPr>
        <w:t>à</w:t>
      </w:r>
      <w:r>
        <w:rPr>
          <w:color w:val="2D77B4"/>
          <w:spacing w:val="-3"/>
        </w:rPr>
        <w:t xml:space="preserve"> </w:t>
      </w:r>
      <w:r w:rsidR="00F72374">
        <w:rPr>
          <w:color w:val="2D77B4"/>
        </w:rPr>
        <w:t>Limoges</w:t>
      </w:r>
    </w:p>
    <w:p w14:paraId="37452B47" w14:textId="77777777" w:rsidR="00DF3D6E" w:rsidRDefault="006B37FF">
      <w:pPr>
        <w:pStyle w:val="Paragraphedeliste"/>
        <w:numPr>
          <w:ilvl w:val="0"/>
          <w:numId w:val="4"/>
        </w:numPr>
        <w:tabs>
          <w:tab w:val="left" w:pos="1208"/>
        </w:tabs>
        <w:ind w:hanging="143"/>
        <w:rPr>
          <w:rFonts w:ascii="Arial" w:hAnsi="Arial"/>
          <w:b/>
          <w:color w:val="2D77B4"/>
        </w:rPr>
      </w:pPr>
      <w:r>
        <w:rPr>
          <w:rFonts w:ascii="Arial" w:hAnsi="Arial"/>
          <w:b/>
          <w:color w:val="2D77B4"/>
        </w:rPr>
        <w:t>2ème</w:t>
      </w:r>
      <w:r>
        <w:rPr>
          <w:rFonts w:ascii="Arial" w:hAnsi="Arial"/>
          <w:b/>
          <w:color w:val="2D77B4"/>
          <w:spacing w:val="-3"/>
        </w:rPr>
        <w:t xml:space="preserve"> </w:t>
      </w:r>
      <w:r>
        <w:rPr>
          <w:rFonts w:ascii="Arial" w:hAnsi="Arial"/>
          <w:b/>
          <w:color w:val="2D77B4"/>
        </w:rPr>
        <w:t>séminaire</w:t>
      </w:r>
      <w:r>
        <w:rPr>
          <w:rFonts w:ascii="Arial" w:hAnsi="Arial"/>
          <w:b/>
          <w:color w:val="2D77B4"/>
          <w:spacing w:val="-2"/>
        </w:rPr>
        <w:t xml:space="preserve"> </w:t>
      </w:r>
      <w:r>
        <w:rPr>
          <w:rFonts w:ascii="Arial" w:hAnsi="Arial"/>
          <w:b/>
          <w:color w:val="2D77B4"/>
        </w:rPr>
        <w:t>:</w:t>
      </w:r>
      <w:r>
        <w:rPr>
          <w:rFonts w:ascii="Arial" w:hAnsi="Arial"/>
          <w:b/>
          <w:color w:val="2D77B4"/>
          <w:spacing w:val="-3"/>
        </w:rPr>
        <w:t xml:space="preserve"> </w:t>
      </w:r>
      <w:r w:rsidR="00F72374">
        <w:rPr>
          <w:rFonts w:ascii="Arial" w:hAnsi="Arial"/>
          <w:b/>
          <w:color w:val="2D77B4"/>
        </w:rPr>
        <w:t>9</w:t>
      </w:r>
      <w:r>
        <w:rPr>
          <w:rFonts w:ascii="Arial" w:hAnsi="Arial"/>
          <w:b/>
          <w:color w:val="2D77B4"/>
          <w:spacing w:val="-2"/>
        </w:rPr>
        <w:t xml:space="preserve"> </w:t>
      </w:r>
      <w:r w:rsidR="00F72374">
        <w:rPr>
          <w:rFonts w:ascii="Arial" w:hAnsi="Arial"/>
          <w:b/>
          <w:color w:val="2D77B4"/>
        </w:rPr>
        <w:t>et 10</w:t>
      </w:r>
      <w:r>
        <w:rPr>
          <w:rFonts w:ascii="Arial" w:hAnsi="Arial"/>
          <w:b/>
          <w:color w:val="2D77B4"/>
          <w:spacing w:val="-3"/>
        </w:rPr>
        <w:t xml:space="preserve"> </w:t>
      </w:r>
      <w:r>
        <w:rPr>
          <w:rFonts w:ascii="Arial" w:hAnsi="Arial"/>
          <w:b/>
          <w:color w:val="2D77B4"/>
        </w:rPr>
        <w:t>février</w:t>
      </w:r>
      <w:r>
        <w:rPr>
          <w:rFonts w:ascii="Arial" w:hAnsi="Arial"/>
          <w:b/>
          <w:color w:val="2D77B4"/>
          <w:spacing w:val="-2"/>
        </w:rPr>
        <w:t xml:space="preserve"> </w:t>
      </w:r>
      <w:r>
        <w:rPr>
          <w:rFonts w:ascii="Arial" w:hAnsi="Arial"/>
          <w:b/>
          <w:color w:val="2D77B4"/>
        </w:rPr>
        <w:t>202</w:t>
      </w:r>
      <w:r w:rsidR="00F72374">
        <w:rPr>
          <w:rFonts w:ascii="Arial" w:hAnsi="Arial"/>
          <w:b/>
          <w:color w:val="2D77B4"/>
        </w:rPr>
        <w:t>6</w:t>
      </w:r>
      <w:r>
        <w:rPr>
          <w:rFonts w:ascii="Arial" w:hAnsi="Arial"/>
          <w:b/>
          <w:color w:val="2D77B4"/>
          <w:spacing w:val="-2"/>
        </w:rPr>
        <w:t xml:space="preserve"> </w:t>
      </w:r>
      <w:r>
        <w:rPr>
          <w:rFonts w:ascii="Arial" w:hAnsi="Arial"/>
          <w:b/>
          <w:color w:val="2D77B4"/>
        </w:rPr>
        <w:t>à</w:t>
      </w:r>
      <w:r>
        <w:rPr>
          <w:rFonts w:ascii="Arial" w:hAnsi="Arial"/>
          <w:b/>
          <w:color w:val="2D77B4"/>
          <w:spacing w:val="-3"/>
        </w:rPr>
        <w:t xml:space="preserve"> </w:t>
      </w:r>
      <w:r w:rsidR="00F72374">
        <w:rPr>
          <w:rFonts w:ascii="Arial" w:hAnsi="Arial"/>
          <w:b/>
          <w:color w:val="2D77B4"/>
        </w:rPr>
        <w:t>Bordeaux</w:t>
      </w:r>
    </w:p>
    <w:p w14:paraId="739A149D" w14:textId="77777777" w:rsidR="00DF3D6E" w:rsidRDefault="006B37FF">
      <w:pPr>
        <w:pStyle w:val="Titre2"/>
        <w:numPr>
          <w:ilvl w:val="0"/>
          <w:numId w:val="4"/>
        </w:numPr>
        <w:tabs>
          <w:tab w:val="left" w:pos="1208"/>
        </w:tabs>
        <w:ind w:hanging="143"/>
        <w:rPr>
          <w:color w:val="2D77B4"/>
        </w:rPr>
      </w:pPr>
      <w:r>
        <w:rPr>
          <w:color w:val="2D77B4"/>
        </w:rPr>
        <w:t>3ème</w:t>
      </w:r>
      <w:r>
        <w:rPr>
          <w:color w:val="2D77B4"/>
          <w:spacing w:val="-4"/>
        </w:rPr>
        <w:t xml:space="preserve"> </w:t>
      </w:r>
      <w:r>
        <w:rPr>
          <w:color w:val="2D77B4"/>
        </w:rPr>
        <w:t>séminaire</w:t>
      </w:r>
      <w:r>
        <w:rPr>
          <w:color w:val="2D77B4"/>
          <w:spacing w:val="-4"/>
        </w:rPr>
        <w:t xml:space="preserve"> </w:t>
      </w:r>
      <w:r>
        <w:rPr>
          <w:color w:val="2D77B4"/>
        </w:rPr>
        <w:t>:</w:t>
      </w:r>
      <w:r>
        <w:rPr>
          <w:color w:val="2D77B4"/>
          <w:spacing w:val="-3"/>
        </w:rPr>
        <w:t xml:space="preserve"> </w:t>
      </w:r>
      <w:r w:rsidR="00F72374">
        <w:rPr>
          <w:color w:val="2D77B4"/>
        </w:rPr>
        <w:t>7 et 8</w:t>
      </w:r>
      <w:r>
        <w:rPr>
          <w:color w:val="2D77B4"/>
          <w:spacing w:val="-4"/>
        </w:rPr>
        <w:t xml:space="preserve"> </w:t>
      </w:r>
      <w:r>
        <w:rPr>
          <w:color w:val="2D77B4"/>
        </w:rPr>
        <w:t>avril</w:t>
      </w:r>
      <w:r>
        <w:rPr>
          <w:color w:val="2D77B4"/>
          <w:spacing w:val="-3"/>
        </w:rPr>
        <w:t xml:space="preserve"> </w:t>
      </w:r>
      <w:r>
        <w:rPr>
          <w:color w:val="2D77B4"/>
        </w:rPr>
        <w:t>202</w:t>
      </w:r>
      <w:r w:rsidR="00F72374">
        <w:rPr>
          <w:color w:val="2D77B4"/>
        </w:rPr>
        <w:t>6</w:t>
      </w:r>
      <w:r>
        <w:rPr>
          <w:color w:val="2D77B4"/>
          <w:spacing w:val="-4"/>
        </w:rPr>
        <w:t xml:space="preserve"> </w:t>
      </w:r>
      <w:r>
        <w:rPr>
          <w:color w:val="2D77B4"/>
        </w:rPr>
        <w:t>à</w:t>
      </w:r>
      <w:r>
        <w:rPr>
          <w:color w:val="2D77B4"/>
          <w:spacing w:val="-3"/>
        </w:rPr>
        <w:t xml:space="preserve"> </w:t>
      </w:r>
      <w:r w:rsidR="0015499A">
        <w:rPr>
          <w:color w:val="2D77B4"/>
        </w:rPr>
        <w:t>Angoulême</w:t>
      </w:r>
    </w:p>
    <w:p w14:paraId="7915B25C" w14:textId="77777777" w:rsidR="00DF3D6E" w:rsidRDefault="00DF3D6E">
      <w:pPr>
        <w:pStyle w:val="Corpsdetexte"/>
        <w:rPr>
          <w:rFonts w:ascii="Arial"/>
          <w:b/>
          <w:sz w:val="20"/>
        </w:rPr>
      </w:pPr>
    </w:p>
    <w:p w14:paraId="50685FD8" w14:textId="77777777" w:rsidR="00DF3D6E" w:rsidRDefault="006B37FF">
      <w:pPr>
        <w:pStyle w:val="Corpsdetexte"/>
        <w:ind w:left="356" w:right="1835"/>
      </w:pPr>
      <w:r>
        <w:t>Des temps d’observation-stage avec tuteur sont prévus sur un volume de 20h</w:t>
      </w:r>
      <w:r w:rsidR="00B31CE3">
        <w:t xml:space="preserve"> avec d</w:t>
      </w:r>
      <w:r>
        <w:t>eux</w:t>
      </w:r>
      <w:r>
        <w:rPr>
          <w:spacing w:val="-2"/>
        </w:rPr>
        <w:t xml:space="preserve"> </w:t>
      </w:r>
      <w:r>
        <w:t>objectifs</w:t>
      </w:r>
      <w:r>
        <w:rPr>
          <w:spacing w:val="-1"/>
        </w:rPr>
        <w:t xml:space="preserve"> </w:t>
      </w:r>
      <w:r>
        <w:t>:</w:t>
      </w:r>
    </w:p>
    <w:p w14:paraId="4F31B503" w14:textId="77777777" w:rsidR="00DF3D6E" w:rsidRDefault="006B37FF">
      <w:pPr>
        <w:pStyle w:val="Paragraphedeliste"/>
        <w:numPr>
          <w:ilvl w:val="0"/>
          <w:numId w:val="3"/>
        </w:numPr>
        <w:tabs>
          <w:tab w:val="left" w:pos="640"/>
          <w:tab w:val="left" w:pos="641"/>
        </w:tabs>
        <w:ind w:right="114"/>
      </w:pPr>
      <w:r>
        <w:t>Observation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proofErr w:type="spellStart"/>
      <w:r>
        <w:t>co-animation</w:t>
      </w:r>
      <w:proofErr w:type="spellEnd"/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séquences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formation</w:t>
      </w:r>
      <w:r>
        <w:rPr>
          <w:spacing w:val="-5"/>
        </w:rPr>
        <w:t xml:space="preserve"> </w:t>
      </w:r>
      <w:r>
        <w:t>(individuelles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collectives)</w:t>
      </w:r>
      <w:r>
        <w:rPr>
          <w:spacing w:val="-5"/>
        </w:rPr>
        <w:t xml:space="preserve"> </w:t>
      </w:r>
      <w:r>
        <w:t>avec</w:t>
      </w:r>
      <w:r>
        <w:rPr>
          <w:spacing w:val="-4"/>
        </w:rPr>
        <w:t xml:space="preserve"> </w:t>
      </w:r>
      <w:r>
        <w:t>un</w:t>
      </w:r>
      <w:r>
        <w:rPr>
          <w:spacing w:val="-58"/>
        </w:rPr>
        <w:t xml:space="preserve"> </w:t>
      </w:r>
      <w:r>
        <w:t>coordonnateur MLDS.</w:t>
      </w:r>
    </w:p>
    <w:p w14:paraId="40FA223C" w14:textId="77777777" w:rsidR="00DF3D6E" w:rsidRDefault="006B37FF">
      <w:pPr>
        <w:pStyle w:val="Paragraphedeliste"/>
        <w:numPr>
          <w:ilvl w:val="0"/>
          <w:numId w:val="3"/>
        </w:numPr>
        <w:tabs>
          <w:tab w:val="left" w:pos="640"/>
          <w:tab w:val="left" w:pos="641"/>
        </w:tabs>
        <w:ind w:right="112"/>
      </w:pPr>
      <w:r>
        <w:t>Mise</w:t>
      </w:r>
      <w:r>
        <w:rPr>
          <w:spacing w:val="15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situation</w:t>
      </w:r>
      <w:r>
        <w:rPr>
          <w:spacing w:val="16"/>
        </w:rPr>
        <w:t xml:space="preserve"> </w:t>
      </w:r>
      <w:r>
        <w:t>du</w:t>
      </w:r>
      <w:r>
        <w:rPr>
          <w:spacing w:val="16"/>
        </w:rPr>
        <w:t xml:space="preserve"> </w:t>
      </w:r>
      <w:r>
        <w:t>stagiaire</w:t>
      </w:r>
      <w:r>
        <w:rPr>
          <w:spacing w:val="15"/>
        </w:rPr>
        <w:t xml:space="preserve"> </w:t>
      </w:r>
      <w:r>
        <w:t>dans</w:t>
      </w:r>
      <w:r>
        <w:rPr>
          <w:spacing w:val="16"/>
        </w:rPr>
        <w:t xml:space="preserve"> </w:t>
      </w:r>
      <w:r>
        <w:t>l’animation</w:t>
      </w:r>
      <w:r>
        <w:rPr>
          <w:spacing w:val="16"/>
        </w:rPr>
        <w:t xml:space="preserve"> </w:t>
      </w:r>
      <w:r>
        <w:t>d’un</w:t>
      </w:r>
      <w:r>
        <w:rPr>
          <w:spacing w:val="16"/>
        </w:rPr>
        <w:t xml:space="preserve"> </w:t>
      </w:r>
      <w:r>
        <w:t>«</w:t>
      </w:r>
      <w:r>
        <w:rPr>
          <w:spacing w:val="16"/>
        </w:rPr>
        <w:t xml:space="preserve"> </w:t>
      </w:r>
      <w:r>
        <w:t>groupe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prévention</w:t>
      </w:r>
      <w:r>
        <w:rPr>
          <w:spacing w:val="16"/>
        </w:rPr>
        <w:t xml:space="preserve"> </w:t>
      </w:r>
      <w:r>
        <w:t>du</w:t>
      </w:r>
      <w:r>
        <w:rPr>
          <w:spacing w:val="16"/>
        </w:rPr>
        <w:t xml:space="preserve"> </w:t>
      </w:r>
      <w:r>
        <w:t>décrochage</w:t>
      </w:r>
      <w:r>
        <w:rPr>
          <w:spacing w:val="-58"/>
        </w:rPr>
        <w:t xml:space="preserve"> </w:t>
      </w:r>
      <w:r>
        <w:t>scolaire »</w:t>
      </w:r>
      <w:r>
        <w:rPr>
          <w:spacing w:val="-1"/>
        </w:rPr>
        <w:t xml:space="preserve"> </w:t>
      </w:r>
      <w:r>
        <w:t>(GPDS).</w:t>
      </w:r>
    </w:p>
    <w:p w14:paraId="57003216" w14:textId="77777777" w:rsidR="00F72374" w:rsidRDefault="00F72374" w:rsidP="00F72374">
      <w:pPr>
        <w:pStyle w:val="Paragraphedeliste"/>
        <w:tabs>
          <w:tab w:val="left" w:pos="640"/>
          <w:tab w:val="left" w:pos="641"/>
        </w:tabs>
        <w:ind w:left="641" w:right="112" w:firstLine="0"/>
      </w:pPr>
    </w:p>
    <w:p w14:paraId="3D8E4B1C" w14:textId="77777777" w:rsidR="00DF3D6E" w:rsidRDefault="006B37FF">
      <w:pPr>
        <w:pStyle w:val="Corpsdetexte"/>
        <w:ind w:left="356"/>
      </w:pPr>
      <w:r>
        <w:t>La</w:t>
      </w:r>
      <w:r>
        <w:rPr>
          <w:spacing w:val="-3"/>
        </w:rPr>
        <w:t xml:space="preserve"> </w:t>
      </w:r>
      <w:r>
        <w:t>formation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distance</w:t>
      </w:r>
      <w:r>
        <w:rPr>
          <w:spacing w:val="-2"/>
        </w:rPr>
        <w:t xml:space="preserve"> </w:t>
      </w:r>
      <w:r>
        <w:t>s’appuiera</w:t>
      </w:r>
      <w:r>
        <w:rPr>
          <w:spacing w:val="-3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temps</w:t>
      </w:r>
      <w:r>
        <w:rPr>
          <w:spacing w:val="-4"/>
        </w:rPr>
        <w:t xml:space="preserve"> </w:t>
      </w:r>
      <w:r>
        <w:t>synchrones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asynchrones</w:t>
      </w:r>
      <w:r>
        <w:rPr>
          <w:spacing w:val="-3"/>
        </w:rPr>
        <w:t xml:space="preserve"> </w:t>
      </w:r>
      <w:r>
        <w:t>(</w:t>
      </w:r>
      <w:proofErr w:type="spellStart"/>
      <w:r>
        <w:t>M@gistere</w:t>
      </w:r>
      <w:proofErr w:type="spellEnd"/>
      <w:r>
        <w:t>...)</w:t>
      </w:r>
    </w:p>
    <w:p w14:paraId="16E45833" w14:textId="77777777" w:rsidR="00DF3D6E" w:rsidRDefault="00DF3D6E">
      <w:pPr>
        <w:pStyle w:val="Corpsdetexte"/>
      </w:pPr>
    </w:p>
    <w:p w14:paraId="51186D00" w14:textId="77777777" w:rsidR="00DF3D6E" w:rsidRDefault="006B37FF">
      <w:pPr>
        <w:ind w:left="356"/>
        <w:rPr>
          <w:rFonts w:ascii="Arial"/>
          <w:b/>
          <w:i/>
        </w:rPr>
      </w:pPr>
      <w:r>
        <w:rPr>
          <w:rFonts w:ascii="Arial"/>
          <w:b/>
          <w:i/>
        </w:rPr>
        <w:t>Pour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</w:rPr>
        <w:t>aller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plus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</w:rPr>
        <w:t>loin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</w:rPr>
        <w:t>:</w:t>
      </w:r>
    </w:p>
    <w:p w14:paraId="311A75FD" w14:textId="77777777" w:rsidR="00DF3D6E" w:rsidRDefault="00DF3D6E">
      <w:pPr>
        <w:pStyle w:val="Corpsdetexte"/>
        <w:spacing w:before="4"/>
        <w:rPr>
          <w:rFonts w:ascii="Arial"/>
          <w:b/>
          <w:i/>
          <w:sz w:val="24"/>
        </w:rPr>
      </w:pPr>
    </w:p>
    <w:p w14:paraId="5F2D2E58" w14:textId="77777777" w:rsidR="00DF3D6E" w:rsidRDefault="006B37FF">
      <w:pPr>
        <w:pStyle w:val="Titre1"/>
      </w:pPr>
      <w:r>
        <w:t>S'informer</w:t>
      </w:r>
      <w:r>
        <w:rPr>
          <w:spacing w:val="-3"/>
        </w:rPr>
        <w:t xml:space="preserve"> </w:t>
      </w:r>
      <w:r>
        <w:t>:</w:t>
      </w:r>
    </w:p>
    <w:p w14:paraId="6357D217" w14:textId="77777777" w:rsidR="00DF3D6E" w:rsidRDefault="00232F5C">
      <w:pPr>
        <w:pStyle w:val="Paragraphedeliste"/>
        <w:numPr>
          <w:ilvl w:val="0"/>
          <w:numId w:val="2"/>
        </w:numPr>
        <w:tabs>
          <w:tab w:val="left" w:pos="1076"/>
          <w:tab w:val="left" w:pos="1077"/>
        </w:tabs>
        <w:spacing w:line="206" w:lineRule="auto"/>
        <w:ind w:left="1076" w:right="111"/>
      </w:pPr>
      <w:hyperlink r:id="rId10">
        <w:r w:rsidR="006B37FF">
          <w:rPr>
            <w:color w:val="0000FF"/>
            <w:u w:val="single" w:color="0000FF"/>
          </w:rPr>
          <w:t>Décret</w:t>
        </w:r>
        <w:r w:rsidR="006B37FF">
          <w:rPr>
            <w:color w:val="0000FF"/>
            <w:spacing w:val="2"/>
            <w:u w:val="single" w:color="0000FF"/>
          </w:rPr>
          <w:t xml:space="preserve"> </w:t>
        </w:r>
        <w:r w:rsidR="006B37FF">
          <w:rPr>
            <w:color w:val="0000FF"/>
            <w:u w:val="single" w:color="0000FF"/>
          </w:rPr>
          <w:t>n°</w:t>
        </w:r>
        <w:r w:rsidR="006B37FF">
          <w:rPr>
            <w:color w:val="0000FF"/>
            <w:spacing w:val="2"/>
            <w:u w:val="single" w:color="0000FF"/>
          </w:rPr>
          <w:t xml:space="preserve"> </w:t>
        </w:r>
        <w:r w:rsidR="006B37FF">
          <w:rPr>
            <w:color w:val="0000FF"/>
            <w:u w:val="single" w:color="0000FF"/>
          </w:rPr>
          <w:t>2017-791</w:t>
        </w:r>
        <w:r w:rsidR="006B37FF">
          <w:rPr>
            <w:color w:val="0000FF"/>
            <w:spacing w:val="2"/>
            <w:u w:val="single" w:color="0000FF"/>
          </w:rPr>
          <w:t xml:space="preserve"> </w:t>
        </w:r>
        <w:r w:rsidR="006B37FF">
          <w:rPr>
            <w:color w:val="0000FF"/>
            <w:u w:val="single" w:color="0000FF"/>
          </w:rPr>
          <w:t>du</w:t>
        </w:r>
        <w:r w:rsidR="006B37FF">
          <w:rPr>
            <w:color w:val="0000FF"/>
            <w:spacing w:val="2"/>
            <w:u w:val="single" w:color="0000FF"/>
          </w:rPr>
          <w:t xml:space="preserve"> </w:t>
        </w:r>
        <w:r w:rsidR="006B37FF">
          <w:rPr>
            <w:color w:val="0000FF"/>
            <w:u w:val="single" w:color="0000FF"/>
          </w:rPr>
          <w:t>5</w:t>
        </w:r>
        <w:r w:rsidR="006B37FF">
          <w:rPr>
            <w:color w:val="0000FF"/>
            <w:spacing w:val="2"/>
            <w:u w:val="single" w:color="0000FF"/>
          </w:rPr>
          <w:t xml:space="preserve"> </w:t>
        </w:r>
        <w:r w:rsidR="006B37FF">
          <w:rPr>
            <w:color w:val="0000FF"/>
            <w:u w:val="single" w:color="0000FF"/>
          </w:rPr>
          <w:t>mai</w:t>
        </w:r>
        <w:r w:rsidR="006B37FF">
          <w:rPr>
            <w:color w:val="0000FF"/>
            <w:spacing w:val="3"/>
            <w:u w:val="single" w:color="0000FF"/>
          </w:rPr>
          <w:t xml:space="preserve"> </w:t>
        </w:r>
        <w:r w:rsidR="006B37FF">
          <w:rPr>
            <w:color w:val="0000FF"/>
            <w:u w:val="single" w:color="0000FF"/>
          </w:rPr>
          <w:t>2017</w:t>
        </w:r>
        <w:r w:rsidR="006B37FF">
          <w:rPr>
            <w:color w:val="0000FF"/>
            <w:spacing w:val="2"/>
          </w:rPr>
          <w:t xml:space="preserve"> </w:t>
        </w:r>
      </w:hyperlink>
      <w:r w:rsidR="006B37FF">
        <w:t>relatif</w:t>
      </w:r>
      <w:r w:rsidR="006B37FF">
        <w:rPr>
          <w:spacing w:val="2"/>
        </w:rPr>
        <w:t xml:space="preserve"> </w:t>
      </w:r>
      <w:r w:rsidR="006B37FF">
        <w:t>au</w:t>
      </w:r>
      <w:r w:rsidR="006B37FF">
        <w:rPr>
          <w:spacing w:val="2"/>
        </w:rPr>
        <w:t xml:space="preserve"> </w:t>
      </w:r>
      <w:r w:rsidR="006B37FF">
        <w:t>certificat</w:t>
      </w:r>
      <w:r w:rsidR="006B37FF">
        <w:rPr>
          <w:spacing w:val="2"/>
        </w:rPr>
        <w:t xml:space="preserve"> </w:t>
      </w:r>
      <w:r w:rsidR="006B37FF">
        <w:t>de</w:t>
      </w:r>
      <w:r w:rsidR="006B37FF">
        <w:rPr>
          <w:spacing w:val="2"/>
        </w:rPr>
        <w:t xml:space="preserve"> </w:t>
      </w:r>
      <w:r w:rsidR="006B37FF">
        <w:t>professionnalisation</w:t>
      </w:r>
      <w:r w:rsidR="006B37FF">
        <w:rPr>
          <w:spacing w:val="3"/>
        </w:rPr>
        <w:t xml:space="preserve"> </w:t>
      </w:r>
      <w:r w:rsidR="006B37FF">
        <w:t>en</w:t>
      </w:r>
      <w:r w:rsidR="006B37FF">
        <w:rPr>
          <w:spacing w:val="2"/>
        </w:rPr>
        <w:t xml:space="preserve"> </w:t>
      </w:r>
      <w:r w:rsidR="006B37FF">
        <w:t>matière</w:t>
      </w:r>
      <w:r w:rsidR="006B37FF">
        <w:rPr>
          <w:spacing w:val="-58"/>
        </w:rPr>
        <w:t xml:space="preserve"> </w:t>
      </w:r>
      <w:r w:rsidR="006B37FF">
        <w:t>de</w:t>
      </w:r>
      <w:r w:rsidR="006B37FF">
        <w:rPr>
          <w:spacing w:val="-1"/>
        </w:rPr>
        <w:t xml:space="preserve"> </w:t>
      </w:r>
      <w:r w:rsidR="006B37FF">
        <w:t>lutte contre le décrochage scolaire</w:t>
      </w:r>
    </w:p>
    <w:p w14:paraId="3B239A51" w14:textId="77777777" w:rsidR="00DF3D6E" w:rsidRDefault="00232F5C">
      <w:pPr>
        <w:pStyle w:val="Paragraphedeliste"/>
        <w:numPr>
          <w:ilvl w:val="0"/>
          <w:numId w:val="2"/>
        </w:numPr>
        <w:tabs>
          <w:tab w:val="left" w:pos="1076"/>
          <w:tab w:val="left" w:pos="1077"/>
        </w:tabs>
        <w:spacing w:before="25" w:line="206" w:lineRule="auto"/>
        <w:ind w:left="1076" w:right="111"/>
      </w:pPr>
      <w:hyperlink r:id="rId11">
        <w:r w:rsidR="006B37FF">
          <w:rPr>
            <w:color w:val="0000FF"/>
            <w:u w:val="single" w:color="0000FF"/>
          </w:rPr>
          <w:t>Arrêté</w:t>
        </w:r>
        <w:r w:rsidR="006B37FF">
          <w:rPr>
            <w:color w:val="0000FF"/>
            <w:spacing w:val="-4"/>
            <w:u w:val="single" w:color="0000FF"/>
          </w:rPr>
          <w:t xml:space="preserve"> </w:t>
        </w:r>
        <w:r w:rsidR="006B37FF">
          <w:rPr>
            <w:color w:val="0000FF"/>
            <w:u w:val="single" w:color="0000FF"/>
          </w:rPr>
          <w:t>du</w:t>
        </w:r>
        <w:r w:rsidR="006B37FF">
          <w:rPr>
            <w:color w:val="0000FF"/>
            <w:spacing w:val="-4"/>
            <w:u w:val="single" w:color="0000FF"/>
          </w:rPr>
          <w:t xml:space="preserve"> </w:t>
        </w:r>
        <w:r w:rsidR="006B37FF">
          <w:rPr>
            <w:color w:val="0000FF"/>
            <w:u w:val="single" w:color="0000FF"/>
          </w:rPr>
          <w:t>5</w:t>
        </w:r>
        <w:r w:rsidR="006B37FF">
          <w:rPr>
            <w:color w:val="0000FF"/>
            <w:spacing w:val="-3"/>
            <w:u w:val="single" w:color="0000FF"/>
          </w:rPr>
          <w:t xml:space="preserve"> </w:t>
        </w:r>
        <w:r w:rsidR="006B37FF">
          <w:rPr>
            <w:color w:val="0000FF"/>
            <w:u w:val="single" w:color="0000FF"/>
          </w:rPr>
          <w:t>mai</w:t>
        </w:r>
        <w:r w:rsidR="006B37FF">
          <w:rPr>
            <w:color w:val="0000FF"/>
            <w:spacing w:val="-4"/>
            <w:u w:val="single" w:color="0000FF"/>
          </w:rPr>
          <w:t xml:space="preserve"> </w:t>
        </w:r>
        <w:r w:rsidR="006B37FF">
          <w:rPr>
            <w:color w:val="0000FF"/>
            <w:u w:val="single" w:color="0000FF"/>
          </w:rPr>
          <w:t>2017</w:t>
        </w:r>
        <w:r w:rsidR="006B37FF">
          <w:rPr>
            <w:color w:val="0000FF"/>
            <w:spacing w:val="-4"/>
          </w:rPr>
          <w:t xml:space="preserve"> </w:t>
        </w:r>
      </w:hyperlink>
      <w:r w:rsidR="006B37FF">
        <w:t>relatif</w:t>
      </w:r>
      <w:r w:rsidR="006B37FF">
        <w:rPr>
          <w:spacing w:val="-3"/>
        </w:rPr>
        <w:t xml:space="preserve"> </w:t>
      </w:r>
      <w:r w:rsidR="006B37FF">
        <w:t>à</w:t>
      </w:r>
      <w:r w:rsidR="006B37FF">
        <w:rPr>
          <w:spacing w:val="-4"/>
        </w:rPr>
        <w:t xml:space="preserve"> </w:t>
      </w:r>
      <w:r w:rsidR="006B37FF">
        <w:t>l'organisation</w:t>
      </w:r>
      <w:r w:rsidR="006B37FF">
        <w:rPr>
          <w:spacing w:val="-3"/>
        </w:rPr>
        <w:t xml:space="preserve"> </w:t>
      </w:r>
      <w:r w:rsidR="006B37FF">
        <w:t>de</w:t>
      </w:r>
      <w:r w:rsidR="006B37FF">
        <w:rPr>
          <w:spacing w:val="-4"/>
        </w:rPr>
        <w:t xml:space="preserve"> </w:t>
      </w:r>
      <w:r w:rsidR="006B37FF">
        <w:t>l'examen</w:t>
      </w:r>
      <w:r w:rsidR="006B37FF">
        <w:rPr>
          <w:spacing w:val="-4"/>
        </w:rPr>
        <w:t xml:space="preserve"> </w:t>
      </w:r>
      <w:r w:rsidR="006B37FF">
        <w:t>pour</w:t>
      </w:r>
      <w:r w:rsidR="006B37FF">
        <w:rPr>
          <w:spacing w:val="-3"/>
        </w:rPr>
        <w:t xml:space="preserve"> </w:t>
      </w:r>
      <w:r w:rsidR="006B37FF">
        <w:t>l'obtention</w:t>
      </w:r>
      <w:r w:rsidR="006B37FF">
        <w:rPr>
          <w:spacing w:val="-4"/>
        </w:rPr>
        <w:t xml:space="preserve"> </w:t>
      </w:r>
      <w:r w:rsidR="006B37FF">
        <w:t>d'un</w:t>
      </w:r>
      <w:r w:rsidR="006B37FF">
        <w:rPr>
          <w:spacing w:val="-4"/>
        </w:rPr>
        <w:t xml:space="preserve"> </w:t>
      </w:r>
      <w:r w:rsidR="006B37FF">
        <w:t>certificat</w:t>
      </w:r>
      <w:r w:rsidR="006B37FF">
        <w:rPr>
          <w:spacing w:val="-3"/>
        </w:rPr>
        <w:t xml:space="preserve"> </w:t>
      </w:r>
      <w:r w:rsidR="006B37FF">
        <w:t>de</w:t>
      </w:r>
      <w:r w:rsidR="006B37FF">
        <w:rPr>
          <w:spacing w:val="-58"/>
        </w:rPr>
        <w:t xml:space="preserve"> </w:t>
      </w:r>
      <w:r w:rsidR="006B37FF">
        <w:t>professionnalisation</w:t>
      </w:r>
    </w:p>
    <w:p w14:paraId="5FE3E6B9" w14:textId="77777777" w:rsidR="00DF3D6E" w:rsidRDefault="00232F5C">
      <w:pPr>
        <w:pStyle w:val="Paragraphedeliste"/>
        <w:numPr>
          <w:ilvl w:val="0"/>
          <w:numId w:val="2"/>
        </w:numPr>
        <w:tabs>
          <w:tab w:val="left" w:pos="1076"/>
          <w:tab w:val="left" w:pos="1077"/>
        </w:tabs>
        <w:spacing w:before="24" w:line="206" w:lineRule="auto"/>
        <w:ind w:left="1076" w:right="112"/>
      </w:pPr>
      <w:hyperlink r:id="rId12">
        <w:r w:rsidR="006B37FF">
          <w:rPr>
            <w:color w:val="0000FF"/>
            <w:u w:val="single" w:color="0000FF"/>
          </w:rPr>
          <w:t>Arrêté</w:t>
        </w:r>
        <w:r w:rsidR="006B37FF">
          <w:rPr>
            <w:color w:val="0000FF"/>
            <w:spacing w:val="20"/>
            <w:u w:val="single" w:color="0000FF"/>
          </w:rPr>
          <w:t xml:space="preserve"> </w:t>
        </w:r>
        <w:r w:rsidR="006B37FF">
          <w:rPr>
            <w:color w:val="0000FF"/>
            <w:u w:val="single" w:color="0000FF"/>
          </w:rPr>
          <w:t>du</w:t>
        </w:r>
        <w:r w:rsidR="006B37FF">
          <w:rPr>
            <w:color w:val="0000FF"/>
            <w:spacing w:val="20"/>
            <w:u w:val="single" w:color="0000FF"/>
          </w:rPr>
          <w:t xml:space="preserve"> </w:t>
        </w:r>
        <w:r w:rsidR="006B37FF">
          <w:rPr>
            <w:color w:val="0000FF"/>
            <w:u w:val="single" w:color="0000FF"/>
          </w:rPr>
          <w:t>5</w:t>
        </w:r>
        <w:r w:rsidR="006B37FF">
          <w:rPr>
            <w:color w:val="0000FF"/>
            <w:spacing w:val="20"/>
            <w:u w:val="single" w:color="0000FF"/>
          </w:rPr>
          <w:t xml:space="preserve"> </w:t>
        </w:r>
        <w:r w:rsidR="006B37FF">
          <w:rPr>
            <w:color w:val="0000FF"/>
            <w:u w:val="single" w:color="0000FF"/>
          </w:rPr>
          <w:t>mai</w:t>
        </w:r>
        <w:r w:rsidR="006B37FF">
          <w:rPr>
            <w:color w:val="0000FF"/>
            <w:spacing w:val="20"/>
            <w:u w:val="single" w:color="0000FF"/>
          </w:rPr>
          <w:t xml:space="preserve"> </w:t>
        </w:r>
        <w:r w:rsidR="006B37FF">
          <w:rPr>
            <w:color w:val="0000FF"/>
            <w:u w:val="single" w:color="0000FF"/>
          </w:rPr>
          <w:t>2017</w:t>
        </w:r>
        <w:r w:rsidR="006B37FF">
          <w:rPr>
            <w:color w:val="0000FF"/>
            <w:spacing w:val="20"/>
          </w:rPr>
          <w:t xml:space="preserve"> </w:t>
        </w:r>
      </w:hyperlink>
      <w:r w:rsidR="006B37FF">
        <w:t>relatif</w:t>
      </w:r>
      <w:r w:rsidR="006B37FF">
        <w:rPr>
          <w:spacing w:val="20"/>
        </w:rPr>
        <w:t xml:space="preserve"> </w:t>
      </w:r>
      <w:r w:rsidR="006B37FF">
        <w:t>à</w:t>
      </w:r>
      <w:r w:rsidR="006B37FF">
        <w:rPr>
          <w:spacing w:val="20"/>
        </w:rPr>
        <w:t xml:space="preserve"> </w:t>
      </w:r>
      <w:r w:rsidR="006B37FF">
        <w:t>l'organisation</w:t>
      </w:r>
      <w:r w:rsidR="006B37FF">
        <w:rPr>
          <w:spacing w:val="19"/>
        </w:rPr>
        <w:t xml:space="preserve"> </w:t>
      </w:r>
      <w:r w:rsidR="006B37FF">
        <w:t>de</w:t>
      </w:r>
      <w:r w:rsidR="006B37FF">
        <w:rPr>
          <w:spacing w:val="20"/>
        </w:rPr>
        <w:t xml:space="preserve"> </w:t>
      </w:r>
      <w:r w:rsidR="006B37FF">
        <w:t>la</w:t>
      </w:r>
      <w:r w:rsidR="006B37FF">
        <w:rPr>
          <w:spacing w:val="20"/>
        </w:rPr>
        <w:t xml:space="preserve"> </w:t>
      </w:r>
      <w:r w:rsidR="006B37FF">
        <w:t>formation</w:t>
      </w:r>
      <w:r w:rsidR="006B37FF">
        <w:rPr>
          <w:spacing w:val="20"/>
        </w:rPr>
        <w:t xml:space="preserve"> </w:t>
      </w:r>
      <w:r w:rsidR="006B37FF">
        <w:t>conduisant</w:t>
      </w:r>
      <w:r w:rsidR="006B37FF">
        <w:rPr>
          <w:spacing w:val="20"/>
        </w:rPr>
        <w:t xml:space="preserve"> </w:t>
      </w:r>
      <w:r w:rsidR="006B37FF">
        <w:t>au</w:t>
      </w:r>
      <w:r w:rsidR="006B37FF">
        <w:rPr>
          <w:spacing w:val="20"/>
        </w:rPr>
        <w:t xml:space="preserve"> </w:t>
      </w:r>
      <w:r w:rsidR="006B37FF">
        <w:t>certificat</w:t>
      </w:r>
      <w:r w:rsidR="006B37FF">
        <w:rPr>
          <w:spacing w:val="20"/>
        </w:rPr>
        <w:t xml:space="preserve"> </w:t>
      </w:r>
      <w:r w:rsidR="006B37FF">
        <w:t>de</w:t>
      </w:r>
      <w:r w:rsidR="006B37FF">
        <w:rPr>
          <w:spacing w:val="-58"/>
        </w:rPr>
        <w:t xml:space="preserve"> </w:t>
      </w:r>
      <w:r w:rsidR="006B37FF">
        <w:t>professionnalisation</w:t>
      </w:r>
      <w:r w:rsidR="006B37FF">
        <w:rPr>
          <w:spacing w:val="-1"/>
        </w:rPr>
        <w:t xml:space="preserve"> </w:t>
      </w:r>
      <w:r w:rsidR="006B37FF">
        <w:t>en</w:t>
      </w:r>
      <w:r w:rsidR="006B37FF">
        <w:rPr>
          <w:spacing w:val="-1"/>
        </w:rPr>
        <w:t xml:space="preserve"> </w:t>
      </w:r>
      <w:r w:rsidR="006B37FF">
        <w:t>matière</w:t>
      </w:r>
      <w:r w:rsidR="006B37FF">
        <w:rPr>
          <w:spacing w:val="-1"/>
        </w:rPr>
        <w:t xml:space="preserve"> </w:t>
      </w:r>
      <w:r w:rsidR="006B37FF">
        <w:t>de</w:t>
      </w:r>
      <w:r w:rsidR="006B37FF">
        <w:rPr>
          <w:spacing w:val="-1"/>
        </w:rPr>
        <w:t xml:space="preserve"> </w:t>
      </w:r>
      <w:r w:rsidR="006B37FF">
        <w:t>lutte</w:t>
      </w:r>
      <w:r w:rsidR="006B37FF">
        <w:rPr>
          <w:spacing w:val="-1"/>
        </w:rPr>
        <w:t xml:space="preserve"> </w:t>
      </w:r>
      <w:r w:rsidR="006B37FF">
        <w:t>contre</w:t>
      </w:r>
      <w:r w:rsidR="006B37FF">
        <w:rPr>
          <w:spacing w:val="-1"/>
        </w:rPr>
        <w:t xml:space="preserve"> </w:t>
      </w:r>
      <w:r w:rsidR="006B37FF">
        <w:t>le</w:t>
      </w:r>
      <w:r w:rsidR="006B37FF">
        <w:rPr>
          <w:spacing w:val="-1"/>
        </w:rPr>
        <w:t xml:space="preserve"> </w:t>
      </w:r>
      <w:r w:rsidR="006B37FF">
        <w:t>décrochage</w:t>
      </w:r>
      <w:r w:rsidR="006B37FF">
        <w:rPr>
          <w:spacing w:val="-1"/>
        </w:rPr>
        <w:t xml:space="preserve"> </w:t>
      </w:r>
      <w:r w:rsidR="006B37FF">
        <w:t>scolaire</w:t>
      </w:r>
    </w:p>
    <w:p w14:paraId="4517241E" w14:textId="77777777" w:rsidR="00DF3D6E" w:rsidRDefault="00DF3D6E">
      <w:pPr>
        <w:pStyle w:val="Corpsdetexte"/>
        <w:spacing w:before="9"/>
        <w:rPr>
          <w:sz w:val="16"/>
        </w:rPr>
      </w:pPr>
    </w:p>
    <w:p w14:paraId="23D175BB" w14:textId="77777777" w:rsidR="00DF3D6E" w:rsidRDefault="006B37FF">
      <w:pPr>
        <w:pStyle w:val="Titre2"/>
        <w:spacing w:before="93"/>
      </w:pPr>
      <w:r>
        <w:t>Une</w:t>
      </w:r>
      <w:r>
        <w:rPr>
          <w:spacing w:val="-5"/>
        </w:rPr>
        <w:t xml:space="preserve"> </w:t>
      </w:r>
      <w:r>
        <w:t>réunion</w:t>
      </w:r>
      <w:r>
        <w:rPr>
          <w:spacing w:val="-4"/>
        </w:rPr>
        <w:t xml:space="preserve"> </w:t>
      </w:r>
      <w:r>
        <w:t>d’information</w:t>
      </w:r>
      <w:r>
        <w:rPr>
          <w:spacing w:val="-4"/>
        </w:rPr>
        <w:t xml:space="preserve"> </w:t>
      </w:r>
      <w:r>
        <w:t>prévue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proofErr w:type="spellStart"/>
      <w:r>
        <w:t>visio</w:t>
      </w:r>
      <w:proofErr w:type="spellEnd"/>
      <w:r>
        <w:rPr>
          <w:spacing w:val="-4"/>
        </w:rPr>
        <w:t xml:space="preserve"> </w:t>
      </w:r>
      <w:r>
        <w:t>:</w:t>
      </w:r>
    </w:p>
    <w:p w14:paraId="359E50D0" w14:textId="77777777" w:rsidR="00DF3D6E" w:rsidRDefault="00DF3D6E">
      <w:pPr>
        <w:pStyle w:val="Corpsdetexte"/>
        <w:rPr>
          <w:rFonts w:ascii="Arial"/>
          <w:b/>
        </w:rPr>
      </w:pPr>
    </w:p>
    <w:p w14:paraId="158F1927" w14:textId="77777777" w:rsidR="00DF3D6E" w:rsidRDefault="006B37FF">
      <w:pPr>
        <w:ind w:left="356"/>
        <w:rPr>
          <w:rFonts w:ascii="Arial"/>
          <w:b/>
        </w:rPr>
      </w:pPr>
      <w:r>
        <w:rPr>
          <w:rFonts w:ascii="Arial"/>
          <w:b/>
        </w:rPr>
        <w:t>Deux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dates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possibles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:</w:t>
      </w:r>
    </w:p>
    <w:p w14:paraId="2DC49BA0" w14:textId="77777777" w:rsidR="00DF3D6E" w:rsidRDefault="006B37FF">
      <w:pPr>
        <w:pStyle w:val="Titre2"/>
        <w:numPr>
          <w:ilvl w:val="0"/>
          <w:numId w:val="1"/>
        </w:numPr>
        <w:tabs>
          <w:tab w:val="left" w:pos="1076"/>
          <w:tab w:val="left" w:pos="1077"/>
        </w:tabs>
        <w:spacing w:before="38"/>
        <w:ind w:hanging="361"/>
      </w:pPr>
      <w:r>
        <w:t>Le</w:t>
      </w:r>
      <w:r>
        <w:rPr>
          <w:spacing w:val="-4"/>
        </w:rPr>
        <w:t xml:space="preserve"> </w:t>
      </w:r>
      <w:r w:rsidR="000744BD">
        <w:rPr>
          <w:spacing w:val="-4"/>
        </w:rPr>
        <w:t xml:space="preserve">mercredi </w:t>
      </w:r>
      <w:r w:rsidR="00F72374">
        <w:t>2</w:t>
      </w:r>
      <w:r>
        <w:rPr>
          <w:spacing w:val="-3"/>
        </w:rPr>
        <w:t xml:space="preserve"> </w:t>
      </w:r>
      <w:r>
        <w:t>juillet</w:t>
      </w:r>
      <w:r>
        <w:rPr>
          <w:spacing w:val="-3"/>
        </w:rPr>
        <w:t xml:space="preserve"> </w:t>
      </w:r>
      <w:r>
        <w:t>202</w:t>
      </w:r>
      <w:r w:rsidR="00F72374">
        <w:t>5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14h</w:t>
      </w:r>
      <w:r>
        <w:rPr>
          <w:spacing w:val="-2"/>
        </w:rPr>
        <w:t xml:space="preserve"> </w:t>
      </w:r>
      <w:r>
        <w:t>à15h</w:t>
      </w:r>
    </w:p>
    <w:p w14:paraId="6A931447" w14:textId="77777777" w:rsidR="00DF3D6E" w:rsidRDefault="006B37FF">
      <w:pPr>
        <w:pStyle w:val="Paragraphedeliste"/>
        <w:numPr>
          <w:ilvl w:val="0"/>
          <w:numId w:val="1"/>
        </w:numPr>
        <w:tabs>
          <w:tab w:val="left" w:pos="1076"/>
          <w:tab w:val="left" w:pos="1077"/>
        </w:tabs>
        <w:spacing w:before="38"/>
        <w:ind w:hanging="361"/>
        <w:rPr>
          <w:rFonts w:ascii="Arial" w:hAnsi="Arial"/>
          <w:b/>
        </w:rPr>
      </w:pPr>
      <w:r>
        <w:rPr>
          <w:rFonts w:ascii="Arial" w:hAnsi="Arial"/>
          <w:b/>
        </w:rPr>
        <w:t>Le</w:t>
      </w:r>
      <w:r>
        <w:rPr>
          <w:rFonts w:ascii="Arial" w:hAnsi="Arial"/>
          <w:b/>
          <w:spacing w:val="-4"/>
        </w:rPr>
        <w:t xml:space="preserve"> </w:t>
      </w:r>
      <w:r w:rsidR="000744BD">
        <w:rPr>
          <w:rFonts w:ascii="Arial" w:hAnsi="Arial"/>
          <w:b/>
          <w:spacing w:val="-4"/>
        </w:rPr>
        <w:t xml:space="preserve">mercredi </w:t>
      </w:r>
      <w:r>
        <w:rPr>
          <w:rFonts w:ascii="Arial" w:hAnsi="Arial"/>
          <w:b/>
        </w:rPr>
        <w:t>1</w:t>
      </w:r>
      <w:r w:rsidR="00F72374">
        <w:rPr>
          <w:rFonts w:ascii="Arial" w:hAnsi="Arial"/>
          <w:b/>
        </w:rPr>
        <w:t>0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septembre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202</w:t>
      </w:r>
      <w:r w:rsidR="00F72374">
        <w:rPr>
          <w:rFonts w:ascii="Arial" w:hAnsi="Arial"/>
          <w:b/>
        </w:rPr>
        <w:t>5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14h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à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15h</w:t>
      </w:r>
    </w:p>
    <w:p w14:paraId="277DC8C1" w14:textId="77777777" w:rsidR="00DF3D6E" w:rsidRPr="001A183B" w:rsidRDefault="00232F5C">
      <w:pPr>
        <w:pStyle w:val="Corpsdetexte"/>
        <w:spacing w:before="38"/>
        <w:ind w:left="356"/>
        <w:rPr>
          <w:lang w:val="en-US"/>
        </w:rPr>
      </w:pPr>
      <w:hyperlink r:id="rId13">
        <w:r w:rsidR="006B37FF" w:rsidRPr="001A183B">
          <w:rPr>
            <w:color w:val="C45911"/>
            <w:u w:val="single" w:color="C45911"/>
            <w:lang w:val="en-US"/>
          </w:rPr>
          <w:t>https://visio-</w:t>
        </w:r>
      </w:hyperlink>
      <w:r w:rsidR="006B37FF" w:rsidRPr="001A183B">
        <w:rPr>
          <w:color w:val="C45911"/>
          <w:spacing w:val="1"/>
          <w:lang w:val="en-US"/>
        </w:rPr>
        <w:t xml:space="preserve"> </w:t>
      </w:r>
      <w:hyperlink r:id="rId14">
        <w:r w:rsidR="006B37FF" w:rsidRPr="001A183B">
          <w:rPr>
            <w:color w:val="C45911"/>
            <w:u w:val="single" w:color="C45911"/>
            <w:lang w:val="en-US"/>
          </w:rPr>
          <w:t>agents.education.fr/meeting/signin/141822/creator/47410/hash/9eb9bcbcbdb2e1da1340981667</w:t>
        </w:r>
      </w:hyperlink>
      <w:r w:rsidR="006B37FF" w:rsidRPr="001A183B">
        <w:rPr>
          <w:color w:val="C45911"/>
          <w:spacing w:val="-59"/>
          <w:lang w:val="en-US"/>
        </w:rPr>
        <w:t xml:space="preserve"> </w:t>
      </w:r>
      <w:hyperlink r:id="rId15">
        <w:r w:rsidR="006B37FF" w:rsidRPr="001A183B">
          <w:rPr>
            <w:color w:val="C45911"/>
            <w:u w:val="single" w:color="C45911"/>
            <w:lang w:val="en-US"/>
          </w:rPr>
          <w:t>15f8de6725dbf0</w:t>
        </w:r>
      </w:hyperlink>
    </w:p>
    <w:p w14:paraId="1F8B493D" w14:textId="77777777" w:rsidR="00DF3D6E" w:rsidRPr="001A183B" w:rsidRDefault="00DF3D6E">
      <w:pPr>
        <w:pStyle w:val="Corpsdetexte"/>
        <w:rPr>
          <w:sz w:val="20"/>
          <w:lang w:val="en-US"/>
        </w:rPr>
      </w:pPr>
    </w:p>
    <w:p w14:paraId="3D857AAF" w14:textId="77777777" w:rsidR="00DF3D6E" w:rsidRPr="001A183B" w:rsidRDefault="00DF3D6E">
      <w:pPr>
        <w:pStyle w:val="Corpsdetexte"/>
        <w:spacing w:before="10"/>
        <w:rPr>
          <w:sz w:val="15"/>
          <w:lang w:val="en-US"/>
        </w:rPr>
      </w:pPr>
    </w:p>
    <w:p w14:paraId="44C05707" w14:textId="77777777" w:rsidR="00DF3D6E" w:rsidRDefault="006B37FF">
      <w:pPr>
        <w:pStyle w:val="Corpsdetexte"/>
        <w:spacing w:before="93"/>
        <w:ind w:left="356"/>
      </w:pPr>
      <w:r>
        <w:t>Tout</w:t>
      </w:r>
      <w:r>
        <w:rPr>
          <w:spacing w:val="7"/>
        </w:rPr>
        <w:t xml:space="preserve"> </w:t>
      </w:r>
      <w:r>
        <w:t>au</w:t>
      </w:r>
      <w:r>
        <w:rPr>
          <w:spacing w:val="8"/>
        </w:rPr>
        <w:t xml:space="preserve"> </w:t>
      </w:r>
      <w:r>
        <w:t>long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période</w:t>
      </w:r>
      <w:r>
        <w:rPr>
          <w:spacing w:val="8"/>
        </w:rPr>
        <w:t xml:space="preserve"> </w:t>
      </w:r>
      <w:r>
        <w:t>d’inscription</w:t>
      </w:r>
      <w:r>
        <w:rPr>
          <w:spacing w:val="8"/>
        </w:rPr>
        <w:t xml:space="preserve"> </w:t>
      </w:r>
      <w:r>
        <w:t>pour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session</w:t>
      </w:r>
      <w:r>
        <w:rPr>
          <w:spacing w:val="7"/>
        </w:rPr>
        <w:t xml:space="preserve"> </w:t>
      </w:r>
      <w:r>
        <w:t>202</w:t>
      </w:r>
      <w:r w:rsidR="00F72374">
        <w:t>6</w:t>
      </w:r>
      <w:r>
        <w:t>,</w:t>
      </w:r>
      <w:r>
        <w:rPr>
          <w:spacing w:val="8"/>
        </w:rPr>
        <w:t xml:space="preserve"> </w:t>
      </w:r>
      <w:r>
        <w:t>qui</w:t>
      </w:r>
      <w:r>
        <w:rPr>
          <w:spacing w:val="8"/>
        </w:rPr>
        <w:t xml:space="preserve"> </w:t>
      </w:r>
      <w:r>
        <w:t>interviendra</w:t>
      </w:r>
      <w:r>
        <w:rPr>
          <w:spacing w:val="8"/>
        </w:rPr>
        <w:t xml:space="preserve"> </w:t>
      </w:r>
      <w:r>
        <w:t>avant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fin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présente</w:t>
      </w:r>
      <w:r>
        <w:rPr>
          <w:spacing w:val="-1"/>
        </w:rPr>
        <w:t xml:space="preserve"> </w:t>
      </w:r>
      <w:r>
        <w:t>année</w:t>
      </w:r>
      <w:r>
        <w:rPr>
          <w:spacing w:val="-1"/>
        </w:rPr>
        <w:t xml:space="preserve"> </w:t>
      </w:r>
      <w:r>
        <w:t>scolaire,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renseignements</w:t>
      </w:r>
      <w:r>
        <w:rPr>
          <w:spacing w:val="-1"/>
        </w:rPr>
        <w:t xml:space="preserve"> </w:t>
      </w:r>
      <w:r>
        <w:t>peuvent</w:t>
      </w:r>
      <w:r>
        <w:rPr>
          <w:spacing w:val="-1"/>
        </w:rPr>
        <w:t xml:space="preserve"> </w:t>
      </w:r>
      <w:r>
        <w:t>être pris</w:t>
      </w:r>
      <w:r>
        <w:rPr>
          <w:spacing w:val="-2"/>
        </w:rPr>
        <w:t xml:space="preserve"> </w:t>
      </w:r>
      <w:r>
        <w:t>auprès</w:t>
      </w:r>
      <w:r>
        <w:rPr>
          <w:spacing w:val="-2"/>
        </w:rPr>
        <w:t xml:space="preserve"> </w:t>
      </w:r>
      <w:r>
        <w:t>de :</w:t>
      </w:r>
    </w:p>
    <w:p w14:paraId="21D77E03" w14:textId="77777777" w:rsidR="00F72374" w:rsidRDefault="00F72374">
      <w:pPr>
        <w:pStyle w:val="Corpsdetexte"/>
        <w:spacing w:before="93"/>
        <w:ind w:left="356"/>
      </w:pPr>
    </w:p>
    <w:p w14:paraId="630A0417" w14:textId="77777777" w:rsidR="00DF3D6E" w:rsidRDefault="00DF3D6E">
      <w:pPr>
        <w:pStyle w:val="Corpsdetexte"/>
      </w:pPr>
    </w:p>
    <w:p w14:paraId="124BDFBE" w14:textId="50E8218E" w:rsidR="00DF3D6E" w:rsidRPr="00F72374" w:rsidRDefault="001A183B">
      <w:pPr>
        <w:pStyle w:val="Corpsdetexte"/>
        <w:ind w:left="5312"/>
        <w:rPr>
          <w:rFonts w:ascii="Calibri"/>
          <w:b/>
          <w:color w:val="0070C0"/>
        </w:rPr>
      </w:pPr>
      <w:r>
        <w:rPr>
          <w:rFonts w:ascii="Calibri"/>
          <w:b/>
          <w:color w:val="0070C0"/>
        </w:rPr>
        <w:t>Patrick.Delaunay@ac-poitiers.fr</w:t>
      </w:r>
    </w:p>
    <w:sectPr w:rsidR="00DF3D6E" w:rsidRPr="00F72374">
      <w:pgSz w:w="11910" w:h="16840"/>
      <w:pgMar w:top="740" w:right="1020" w:bottom="1060" w:left="1060" w:header="0" w:footer="8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BAC46" w14:textId="77777777" w:rsidR="00B7260D" w:rsidRDefault="00B7260D">
      <w:r>
        <w:separator/>
      </w:r>
    </w:p>
  </w:endnote>
  <w:endnote w:type="continuationSeparator" w:id="0">
    <w:p w14:paraId="46DBDB25" w14:textId="77777777" w:rsidR="00B7260D" w:rsidRDefault="00B72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22B26" w14:textId="1E8BEB61" w:rsidR="00DF3D6E" w:rsidRDefault="00DF3D6E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E054D" w14:textId="77777777" w:rsidR="00B7260D" w:rsidRDefault="00B7260D">
      <w:r>
        <w:separator/>
      </w:r>
    </w:p>
  </w:footnote>
  <w:footnote w:type="continuationSeparator" w:id="0">
    <w:p w14:paraId="509508B8" w14:textId="77777777" w:rsidR="00B7260D" w:rsidRDefault="00B726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F4B25"/>
    <w:multiLevelType w:val="hybridMultilevel"/>
    <w:tmpl w:val="2AF0A082"/>
    <w:lvl w:ilvl="0" w:tplc="410858D2">
      <w:numFmt w:val="bullet"/>
      <w:lvlText w:val="•"/>
      <w:lvlJc w:val="left"/>
      <w:pPr>
        <w:ind w:left="1208" w:hanging="142"/>
      </w:pPr>
      <w:rPr>
        <w:rFonts w:hint="default"/>
        <w:b/>
        <w:bCs/>
        <w:w w:val="100"/>
        <w:lang w:val="fr-FR" w:eastAsia="en-US" w:bidi="ar-SA"/>
      </w:rPr>
    </w:lvl>
    <w:lvl w:ilvl="1" w:tplc="E7204196">
      <w:numFmt w:val="bullet"/>
      <w:lvlText w:val="•"/>
      <w:lvlJc w:val="left"/>
      <w:pPr>
        <w:ind w:left="2062" w:hanging="142"/>
      </w:pPr>
      <w:rPr>
        <w:rFonts w:hint="default"/>
        <w:lang w:val="fr-FR" w:eastAsia="en-US" w:bidi="ar-SA"/>
      </w:rPr>
    </w:lvl>
    <w:lvl w:ilvl="2" w:tplc="AC14FC46">
      <w:numFmt w:val="bullet"/>
      <w:lvlText w:val="•"/>
      <w:lvlJc w:val="left"/>
      <w:pPr>
        <w:ind w:left="2925" w:hanging="142"/>
      </w:pPr>
      <w:rPr>
        <w:rFonts w:hint="default"/>
        <w:lang w:val="fr-FR" w:eastAsia="en-US" w:bidi="ar-SA"/>
      </w:rPr>
    </w:lvl>
    <w:lvl w:ilvl="3" w:tplc="B1DCF3AE">
      <w:numFmt w:val="bullet"/>
      <w:lvlText w:val="•"/>
      <w:lvlJc w:val="left"/>
      <w:pPr>
        <w:ind w:left="3787" w:hanging="142"/>
      </w:pPr>
      <w:rPr>
        <w:rFonts w:hint="default"/>
        <w:lang w:val="fr-FR" w:eastAsia="en-US" w:bidi="ar-SA"/>
      </w:rPr>
    </w:lvl>
    <w:lvl w:ilvl="4" w:tplc="EB189178">
      <w:numFmt w:val="bullet"/>
      <w:lvlText w:val="•"/>
      <w:lvlJc w:val="left"/>
      <w:pPr>
        <w:ind w:left="4650" w:hanging="142"/>
      </w:pPr>
      <w:rPr>
        <w:rFonts w:hint="default"/>
        <w:lang w:val="fr-FR" w:eastAsia="en-US" w:bidi="ar-SA"/>
      </w:rPr>
    </w:lvl>
    <w:lvl w:ilvl="5" w:tplc="26223DE4">
      <w:numFmt w:val="bullet"/>
      <w:lvlText w:val="•"/>
      <w:lvlJc w:val="left"/>
      <w:pPr>
        <w:ind w:left="5513" w:hanging="142"/>
      </w:pPr>
      <w:rPr>
        <w:rFonts w:hint="default"/>
        <w:lang w:val="fr-FR" w:eastAsia="en-US" w:bidi="ar-SA"/>
      </w:rPr>
    </w:lvl>
    <w:lvl w:ilvl="6" w:tplc="A580BDC0">
      <w:numFmt w:val="bullet"/>
      <w:lvlText w:val="•"/>
      <w:lvlJc w:val="left"/>
      <w:pPr>
        <w:ind w:left="6375" w:hanging="142"/>
      </w:pPr>
      <w:rPr>
        <w:rFonts w:hint="default"/>
        <w:lang w:val="fr-FR" w:eastAsia="en-US" w:bidi="ar-SA"/>
      </w:rPr>
    </w:lvl>
    <w:lvl w:ilvl="7" w:tplc="F0381AE8">
      <w:numFmt w:val="bullet"/>
      <w:lvlText w:val="•"/>
      <w:lvlJc w:val="left"/>
      <w:pPr>
        <w:ind w:left="7238" w:hanging="142"/>
      </w:pPr>
      <w:rPr>
        <w:rFonts w:hint="default"/>
        <w:lang w:val="fr-FR" w:eastAsia="en-US" w:bidi="ar-SA"/>
      </w:rPr>
    </w:lvl>
    <w:lvl w:ilvl="8" w:tplc="9C68A864">
      <w:numFmt w:val="bullet"/>
      <w:lvlText w:val="•"/>
      <w:lvlJc w:val="left"/>
      <w:pPr>
        <w:ind w:left="8100" w:hanging="142"/>
      </w:pPr>
      <w:rPr>
        <w:rFonts w:hint="default"/>
        <w:lang w:val="fr-FR" w:eastAsia="en-US" w:bidi="ar-SA"/>
      </w:rPr>
    </w:lvl>
  </w:abstractNum>
  <w:abstractNum w:abstractNumId="1" w15:restartNumberingAfterBreak="0">
    <w:nsid w:val="1A54376C"/>
    <w:multiLevelType w:val="hybridMultilevel"/>
    <w:tmpl w:val="D27EC296"/>
    <w:lvl w:ilvl="0" w:tplc="7B18C726">
      <w:start w:val="1"/>
      <w:numFmt w:val="lowerLetter"/>
      <w:lvlText w:val="%1)"/>
      <w:lvlJc w:val="left"/>
      <w:pPr>
        <w:ind w:left="1322" w:hanging="257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fr-FR" w:eastAsia="en-US" w:bidi="ar-SA"/>
      </w:rPr>
    </w:lvl>
    <w:lvl w:ilvl="1" w:tplc="8D9E8660">
      <w:numFmt w:val="bullet"/>
      <w:lvlText w:val="•"/>
      <w:lvlJc w:val="left"/>
      <w:pPr>
        <w:ind w:left="2170" w:hanging="257"/>
      </w:pPr>
      <w:rPr>
        <w:rFonts w:hint="default"/>
        <w:lang w:val="fr-FR" w:eastAsia="en-US" w:bidi="ar-SA"/>
      </w:rPr>
    </w:lvl>
    <w:lvl w:ilvl="2" w:tplc="AC944A66">
      <w:numFmt w:val="bullet"/>
      <w:lvlText w:val="•"/>
      <w:lvlJc w:val="left"/>
      <w:pPr>
        <w:ind w:left="3021" w:hanging="257"/>
      </w:pPr>
      <w:rPr>
        <w:rFonts w:hint="default"/>
        <w:lang w:val="fr-FR" w:eastAsia="en-US" w:bidi="ar-SA"/>
      </w:rPr>
    </w:lvl>
    <w:lvl w:ilvl="3" w:tplc="AF922AC4">
      <w:numFmt w:val="bullet"/>
      <w:lvlText w:val="•"/>
      <w:lvlJc w:val="left"/>
      <w:pPr>
        <w:ind w:left="3871" w:hanging="257"/>
      </w:pPr>
      <w:rPr>
        <w:rFonts w:hint="default"/>
        <w:lang w:val="fr-FR" w:eastAsia="en-US" w:bidi="ar-SA"/>
      </w:rPr>
    </w:lvl>
    <w:lvl w:ilvl="4" w:tplc="26469882">
      <w:numFmt w:val="bullet"/>
      <w:lvlText w:val="•"/>
      <w:lvlJc w:val="left"/>
      <w:pPr>
        <w:ind w:left="4722" w:hanging="257"/>
      </w:pPr>
      <w:rPr>
        <w:rFonts w:hint="default"/>
        <w:lang w:val="fr-FR" w:eastAsia="en-US" w:bidi="ar-SA"/>
      </w:rPr>
    </w:lvl>
    <w:lvl w:ilvl="5" w:tplc="1826BF26">
      <w:numFmt w:val="bullet"/>
      <w:lvlText w:val="•"/>
      <w:lvlJc w:val="left"/>
      <w:pPr>
        <w:ind w:left="5573" w:hanging="257"/>
      </w:pPr>
      <w:rPr>
        <w:rFonts w:hint="default"/>
        <w:lang w:val="fr-FR" w:eastAsia="en-US" w:bidi="ar-SA"/>
      </w:rPr>
    </w:lvl>
    <w:lvl w:ilvl="6" w:tplc="C91A81E0">
      <w:numFmt w:val="bullet"/>
      <w:lvlText w:val="•"/>
      <w:lvlJc w:val="left"/>
      <w:pPr>
        <w:ind w:left="6423" w:hanging="257"/>
      </w:pPr>
      <w:rPr>
        <w:rFonts w:hint="default"/>
        <w:lang w:val="fr-FR" w:eastAsia="en-US" w:bidi="ar-SA"/>
      </w:rPr>
    </w:lvl>
    <w:lvl w:ilvl="7" w:tplc="E18A042A">
      <w:numFmt w:val="bullet"/>
      <w:lvlText w:val="•"/>
      <w:lvlJc w:val="left"/>
      <w:pPr>
        <w:ind w:left="7274" w:hanging="257"/>
      </w:pPr>
      <w:rPr>
        <w:rFonts w:hint="default"/>
        <w:lang w:val="fr-FR" w:eastAsia="en-US" w:bidi="ar-SA"/>
      </w:rPr>
    </w:lvl>
    <w:lvl w:ilvl="8" w:tplc="FF8E88A4">
      <w:numFmt w:val="bullet"/>
      <w:lvlText w:val="•"/>
      <w:lvlJc w:val="left"/>
      <w:pPr>
        <w:ind w:left="8124" w:hanging="257"/>
      </w:pPr>
      <w:rPr>
        <w:rFonts w:hint="default"/>
        <w:lang w:val="fr-FR" w:eastAsia="en-US" w:bidi="ar-SA"/>
      </w:rPr>
    </w:lvl>
  </w:abstractNum>
  <w:abstractNum w:abstractNumId="2" w15:restartNumberingAfterBreak="0">
    <w:nsid w:val="21EB6603"/>
    <w:multiLevelType w:val="hybridMultilevel"/>
    <w:tmpl w:val="AD3A073A"/>
    <w:lvl w:ilvl="0" w:tplc="791EDC2E">
      <w:numFmt w:val="bullet"/>
      <w:lvlText w:val="•"/>
      <w:lvlJc w:val="left"/>
      <w:pPr>
        <w:ind w:left="1077" w:hanging="360"/>
      </w:pPr>
      <w:rPr>
        <w:rFonts w:ascii="Lucida Sans Unicode" w:eastAsia="Lucida Sans Unicode" w:hAnsi="Lucida Sans Unicode" w:cs="Lucida Sans Unicode" w:hint="default"/>
        <w:w w:val="65"/>
        <w:sz w:val="20"/>
        <w:szCs w:val="20"/>
        <w:lang w:val="fr-FR" w:eastAsia="en-US" w:bidi="ar-SA"/>
      </w:rPr>
    </w:lvl>
    <w:lvl w:ilvl="1" w:tplc="6C64C57C">
      <w:numFmt w:val="bullet"/>
      <w:lvlText w:val="•"/>
      <w:lvlJc w:val="left"/>
      <w:pPr>
        <w:ind w:left="1954" w:hanging="360"/>
      </w:pPr>
      <w:rPr>
        <w:rFonts w:hint="default"/>
        <w:lang w:val="fr-FR" w:eastAsia="en-US" w:bidi="ar-SA"/>
      </w:rPr>
    </w:lvl>
    <w:lvl w:ilvl="2" w:tplc="BD168492">
      <w:numFmt w:val="bullet"/>
      <w:lvlText w:val="•"/>
      <w:lvlJc w:val="left"/>
      <w:pPr>
        <w:ind w:left="2829" w:hanging="360"/>
      </w:pPr>
      <w:rPr>
        <w:rFonts w:hint="default"/>
        <w:lang w:val="fr-FR" w:eastAsia="en-US" w:bidi="ar-SA"/>
      </w:rPr>
    </w:lvl>
    <w:lvl w:ilvl="3" w:tplc="37426552">
      <w:numFmt w:val="bullet"/>
      <w:lvlText w:val="•"/>
      <w:lvlJc w:val="left"/>
      <w:pPr>
        <w:ind w:left="3703" w:hanging="360"/>
      </w:pPr>
      <w:rPr>
        <w:rFonts w:hint="default"/>
        <w:lang w:val="fr-FR" w:eastAsia="en-US" w:bidi="ar-SA"/>
      </w:rPr>
    </w:lvl>
    <w:lvl w:ilvl="4" w:tplc="7C9E4C6E">
      <w:numFmt w:val="bullet"/>
      <w:lvlText w:val="•"/>
      <w:lvlJc w:val="left"/>
      <w:pPr>
        <w:ind w:left="4578" w:hanging="360"/>
      </w:pPr>
      <w:rPr>
        <w:rFonts w:hint="default"/>
        <w:lang w:val="fr-FR" w:eastAsia="en-US" w:bidi="ar-SA"/>
      </w:rPr>
    </w:lvl>
    <w:lvl w:ilvl="5" w:tplc="A0820E3C">
      <w:numFmt w:val="bullet"/>
      <w:lvlText w:val="•"/>
      <w:lvlJc w:val="left"/>
      <w:pPr>
        <w:ind w:left="5453" w:hanging="360"/>
      </w:pPr>
      <w:rPr>
        <w:rFonts w:hint="default"/>
        <w:lang w:val="fr-FR" w:eastAsia="en-US" w:bidi="ar-SA"/>
      </w:rPr>
    </w:lvl>
    <w:lvl w:ilvl="6" w:tplc="58680AFE">
      <w:numFmt w:val="bullet"/>
      <w:lvlText w:val="•"/>
      <w:lvlJc w:val="left"/>
      <w:pPr>
        <w:ind w:left="6327" w:hanging="360"/>
      </w:pPr>
      <w:rPr>
        <w:rFonts w:hint="default"/>
        <w:lang w:val="fr-FR" w:eastAsia="en-US" w:bidi="ar-SA"/>
      </w:rPr>
    </w:lvl>
    <w:lvl w:ilvl="7" w:tplc="3264B798">
      <w:numFmt w:val="bullet"/>
      <w:lvlText w:val="•"/>
      <w:lvlJc w:val="left"/>
      <w:pPr>
        <w:ind w:left="7202" w:hanging="360"/>
      </w:pPr>
      <w:rPr>
        <w:rFonts w:hint="default"/>
        <w:lang w:val="fr-FR" w:eastAsia="en-US" w:bidi="ar-SA"/>
      </w:rPr>
    </w:lvl>
    <w:lvl w:ilvl="8" w:tplc="E07228A6">
      <w:numFmt w:val="bullet"/>
      <w:lvlText w:val="•"/>
      <w:lvlJc w:val="left"/>
      <w:pPr>
        <w:ind w:left="8076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33546B6E"/>
    <w:multiLevelType w:val="hybridMultilevel"/>
    <w:tmpl w:val="3F3664FE"/>
    <w:lvl w:ilvl="0" w:tplc="FD427670">
      <w:numFmt w:val="bullet"/>
      <w:lvlText w:val="•"/>
      <w:lvlJc w:val="left"/>
      <w:pPr>
        <w:ind w:left="1077" w:hanging="360"/>
      </w:pPr>
      <w:rPr>
        <w:rFonts w:ascii="Arial" w:eastAsia="Arial" w:hAnsi="Arial" w:cs="Arial" w:hint="default"/>
        <w:b/>
        <w:bCs/>
        <w:w w:val="117"/>
        <w:sz w:val="22"/>
        <w:szCs w:val="22"/>
        <w:lang w:val="fr-FR" w:eastAsia="en-US" w:bidi="ar-SA"/>
      </w:rPr>
    </w:lvl>
    <w:lvl w:ilvl="1" w:tplc="00DAF4DC">
      <w:numFmt w:val="bullet"/>
      <w:lvlText w:val="•"/>
      <w:lvlJc w:val="left"/>
      <w:pPr>
        <w:ind w:left="1954" w:hanging="360"/>
      </w:pPr>
      <w:rPr>
        <w:rFonts w:hint="default"/>
        <w:lang w:val="fr-FR" w:eastAsia="en-US" w:bidi="ar-SA"/>
      </w:rPr>
    </w:lvl>
    <w:lvl w:ilvl="2" w:tplc="1D14F0C6">
      <w:numFmt w:val="bullet"/>
      <w:lvlText w:val="•"/>
      <w:lvlJc w:val="left"/>
      <w:pPr>
        <w:ind w:left="2829" w:hanging="360"/>
      </w:pPr>
      <w:rPr>
        <w:rFonts w:hint="default"/>
        <w:lang w:val="fr-FR" w:eastAsia="en-US" w:bidi="ar-SA"/>
      </w:rPr>
    </w:lvl>
    <w:lvl w:ilvl="3" w:tplc="8FA2A302">
      <w:numFmt w:val="bullet"/>
      <w:lvlText w:val="•"/>
      <w:lvlJc w:val="left"/>
      <w:pPr>
        <w:ind w:left="3703" w:hanging="360"/>
      </w:pPr>
      <w:rPr>
        <w:rFonts w:hint="default"/>
        <w:lang w:val="fr-FR" w:eastAsia="en-US" w:bidi="ar-SA"/>
      </w:rPr>
    </w:lvl>
    <w:lvl w:ilvl="4" w:tplc="1ABCFEDA">
      <w:numFmt w:val="bullet"/>
      <w:lvlText w:val="•"/>
      <w:lvlJc w:val="left"/>
      <w:pPr>
        <w:ind w:left="4578" w:hanging="360"/>
      </w:pPr>
      <w:rPr>
        <w:rFonts w:hint="default"/>
        <w:lang w:val="fr-FR" w:eastAsia="en-US" w:bidi="ar-SA"/>
      </w:rPr>
    </w:lvl>
    <w:lvl w:ilvl="5" w:tplc="9D3215A6">
      <w:numFmt w:val="bullet"/>
      <w:lvlText w:val="•"/>
      <w:lvlJc w:val="left"/>
      <w:pPr>
        <w:ind w:left="5453" w:hanging="360"/>
      </w:pPr>
      <w:rPr>
        <w:rFonts w:hint="default"/>
        <w:lang w:val="fr-FR" w:eastAsia="en-US" w:bidi="ar-SA"/>
      </w:rPr>
    </w:lvl>
    <w:lvl w:ilvl="6" w:tplc="DE169F96">
      <w:numFmt w:val="bullet"/>
      <w:lvlText w:val="•"/>
      <w:lvlJc w:val="left"/>
      <w:pPr>
        <w:ind w:left="6327" w:hanging="360"/>
      </w:pPr>
      <w:rPr>
        <w:rFonts w:hint="default"/>
        <w:lang w:val="fr-FR" w:eastAsia="en-US" w:bidi="ar-SA"/>
      </w:rPr>
    </w:lvl>
    <w:lvl w:ilvl="7" w:tplc="CB94857A">
      <w:numFmt w:val="bullet"/>
      <w:lvlText w:val="•"/>
      <w:lvlJc w:val="left"/>
      <w:pPr>
        <w:ind w:left="7202" w:hanging="360"/>
      </w:pPr>
      <w:rPr>
        <w:rFonts w:hint="default"/>
        <w:lang w:val="fr-FR" w:eastAsia="en-US" w:bidi="ar-SA"/>
      </w:rPr>
    </w:lvl>
    <w:lvl w:ilvl="8" w:tplc="415E08D6">
      <w:numFmt w:val="bullet"/>
      <w:lvlText w:val="•"/>
      <w:lvlJc w:val="left"/>
      <w:pPr>
        <w:ind w:left="8076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3CFD7B48"/>
    <w:multiLevelType w:val="hybridMultilevel"/>
    <w:tmpl w:val="8574595E"/>
    <w:lvl w:ilvl="0" w:tplc="D7EAA706">
      <w:numFmt w:val="bullet"/>
      <w:lvlText w:val="•"/>
      <w:lvlJc w:val="left"/>
      <w:pPr>
        <w:ind w:left="1208" w:hanging="142"/>
      </w:pPr>
      <w:rPr>
        <w:rFonts w:ascii="Arial MT" w:eastAsia="Arial MT" w:hAnsi="Arial MT" w:cs="Arial MT" w:hint="default"/>
        <w:w w:val="100"/>
        <w:sz w:val="22"/>
        <w:szCs w:val="22"/>
        <w:lang w:val="fr-FR" w:eastAsia="en-US" w:bidi="ar-SA"/>
      </w:rPr>
    </w:lvl>
    <w:lvl w:ilvl="1" w:tplc="0C324E44">
      <w:numFmt w:val="bullet"/>
      <w:lvlText w:val="•"/>
      <w:lvlJc w:val="left"/>
      <w:pPr>
        <w:ind w:left="2062" w:hanging="142"/>
      </w:pPr>
      <w:rPr>
        <w:rFonts w:hint="default"/>
        <w:lang w:val="fr-FR" w:eastAsia="en-US" w:bidi="ar-SA"/>
      </w:rPr>
    </w:lvl>
    <w:lvl w:ilvl="2" w:tplc="E05A6E08">
      <w:numFmt w:val="bullet"/>
      <w:lvlText w:val="•"/>
      <w:lvlJc w:val="left"/>
      <w:pPr>
        <w:ind w:left="2925" w:hanging="142"/>
      </w:pPr>
      <w:rPr>
        <w:rFonts w:hint="default"/>
        <w:lang w:val="fr-FR" w:eastAsia="en-US" w:bidi="ar-SA"/>
      </w:rPr>
    </w:lvl>
    <w:lvl w:ilvl="3" w:tplc="C15677CA">
      <w:numFmt w:val="bullet"/>
      <w:lvlText w:val="•"/>
      <w:lvlJc w:val="left"/>
      <w:pPr>
        <w:ind w:left="3787" w:hanging="142"/>
      </w:pPr>
      <w:rPr>
        <w:rFonts w:hint="default"/>
        <w:lang w:val="fr-FR" w:eastAsia="en-US" w:bidi="ar-SA"/>
      </w:rPr>
    </w:lvl>
    <w:lvl w:ilvl="4" w:tplc="176AB83C">
      <w:numFmt w:val="bullet"/>
      <w:lvlText w:val="•"/>
      <w:lvlJc w:val="left"/>
      <w:pPr>
        <w:ind w:left="4650" w:hanging="142"/>
      </w:pPr>
      <w:rPr>
        <w:rFonts w:hint="default"/>
        <w:lang w:val="fr-FR" w:eastAsia="en-US" w:bidi="ar-SA"/>
      </w:rPr>
    </w:lvl>
    <w:lvl w:ilvl="5" w:tplc="50926486">
      <w:numFmt w:val="bullet"/>
      <w:lvlText w:val="•"/>
      <w:lvlJc w:val="left"/>
      <w:pPr>
        <w:ind w:left="5513" w:hanging="142"/>
      </w:pPr>
      <w:rPr>
        <w:rFonts w:hint="default"/>
        <w:lang w:val="fr-FR" w:eastAsia="en-US" w:bidi="ar-SA"/>
      </w:rPr>
    </w:lvl>
    <w:lvl w:ilvl="6" w:tplc="D70476C2">
      <w:numFmt w:val="bullet"/>
      <w:lvlText w:val="•"/>
      <w:lvlJc w:val="left"/>
      <w:pPr>
        <w:ind w:left="6375" w:hanging="142"/>
      </w:pPr>
      <w:rPr>
        <w:rFonts w:hint="default"/>
        <w:lang w:val="fr-FR" w:eastAsia="en-US" w:bidi="ar-SA"/>
      </w:rPr>
    </w:lvl>
    <w:lvl w:ilvl="7" w:tplc="4C86072E">
      <w:numFmt w:val="bullet"/>
      <w:lvlText w:val="•"/>
      <w:lvlJc w:val="left"/>
      <w:pPr>
        <w:ind w:left="7238" w:hanging="142"/>
      </w:pPr>
      <w:rPr>
        <w:rFonts w:hint="default"/>
        <w:lang w:val="fr-FR" w:eastAsia="en-US" w:bidi="ar-SA"/>
      </w:rPr>
    </w:lvl>
    <w:lvl w:ilvl="8" w:tplc="B70CFBD8">
      <w:numFmt w:val="bullet"/>
      <w:lvlText w:val="•"/>
      <w:lvlJc w:val="left"/>
      <w:pPr>
        <w:ind w:left="8100" w:hanging="142"/>
      </w:pPr>
      <w:rPr>
        <w:rFonts w:hint="default"/>
        <w:lang w:val="fr-FR" w:eastAsia="en-US" w:bidi="ar-SA"/>
      </w:rPr>
    </w:lvl>
  </w:abstractNum>
  <w:abstractNum w:abstractNumId="5" w15:restartNumberingAfterBreak="0">
    <w:nsid w:val="5CE80416"/>
    <w:multiLevelType w:val="hybridMultilevel"/>
    <w:tmpl w:val="DDCED952"/>
    <w:lvl w:ilvl="0" w:tplc="982C5900">
      <w:numFmt w:val="bullet"/>
      <w:lvlText w:val="-"/>
      <w:lvlJc w:val="left"/>
      <w:pPr>
        <w:ind w:left="641" w:hanging="294"/>
      </w:pPr>
      <w:rPr>
        <w:rFonts w:ascii="Arial MT" w:eastAsia="Arial MT" w:hAnsi="Arial MT" w:cs="Arial MT" w:hint="default"/>
        <w:w w:val="100"/>
        <w:sz w:val="22"/>
        <w:szCs w:val="22"/>
        <w:lang w:val="fr-FR" w:eastAsia="en-US" w:bidi="ar-SA"/>
      </w:rPr>
    </w:lvl>
    <w:lvl w:ilvl="1" w:tplc="D5FEEF78">
      <w:numFmt w:val="bullet"/>
      <w:lvlText w:val="•"/>
      <w:lvlJc w:val="left"/>
      <w:pPr>
        <w:ind w:left="1208" w:hanging="142"/>
      </w:pPr>
      <w:rPr>
        <w:rFonts w:ascii="Arial MT" w:eastAsia="Arial MT" w:hAnsi="Arial MT" w:cs="Arial MT" w:hint="default"/>
        <w:w w:val="100"/>
        <w:sz w:val="22"/>
        <w:szCs w:val="22"/>
        <w:lang w:val="fr-FR" w:eastAsia="en-US" w:bidi="ar-SA"/>
      </w:rPr>
    </w:lvl>
    <w:lvl w:ilvl="2" w:tplc="62AA8480">
      <w:numFmt w:val="bullet"/>
      <w:lvlText w:val="•"/>
      <w:lvlJc w:val="left"/>
      <w:pPr>
        <w:ind w:left="2158" w:hanging="142"/>
      </w:pPr>
      <w:rPr>
        <w:rFonts w:hint="default"/>
        <w:lang w:val="fr-FR" w:eastAsia="en-US" w:bidi="ar-SA"/>
      </w:rPr>
    </w:lvl>
    <w:lvl w:ilvl="3" w:tplc="BA34D3EA">
      <w:numFmt w:val="bullet"/>
      <w:lvlText w:val="•"/>
      <w:lvlJc w:val="left"/>
      <w:pPr>
        <w:ind w:left="3116" w:hanging="142"/>
      </w:pPr>
      <w:rPr>
        <w:rFonts w:hint="default"/>
        <w:lang w:val="fr-FR" w:eastAsia="en-US" w:bidi="ar-SA"/>
      </w:rPr>
    </w:lvl>
    <w:lvl w:ilvl="4" w:tplc="6E0EA248">
      <w:numFmt w:val="bullet"/>
      <w:lvlText w:val="•"/>
      <w:lvlJc w:val="left"/>
      <w:pPr>
        <w:ind w:left="4075" w:hanging="142"/>
      </w:pPr>
      <w:rPr>
        <w:rFonts w:hint="default"/>
        <w:lang w:val="fr-FR" w:eastAsia="en-US" w:bidi="ar-SA"/>
      </w:rPr>
    </w:lvl>
    <w:lvl w:ilvl="5" w:tplc="286078D6">
      <w:numFmt w:val="bullet"/>
      <w:lvlText w:val="•"/>
      <w:lvlJc w:val="left"/>
      <w:pPr>
        <w:ind w:left="5033" w:hanging="142"/>
      </w:pPr>
      <w:rPr>
        <w:rFonts w:hint="default"/>
        <w:lang w:val="fr-FR" w:eastAsia="en-US" w:bidi="ar-SA"/>
      </w:rPr>
    </w:lvl>
    <w:lvl w:ilvl="6" w:tplc="425C3AFC">
      <w:numFmt w:val="bullet"/>
      <w:lvlText w:val="•"/>
      <w:lvlJc w:val="left"/>
      <w:pPr>
        <w:ind w:left="5992" w:hanging="142"/>
      </w:pPr>
      <w:rPr>
        <w:rFonts w:hint="default"/>
        <w:lang w:val="fr-FR" w:eastAsia="en-US" w:bidi="ar-SA"/>
      </w:rPr>
    </w:lvl>
    <w:lvl w:ilvl="7" w:tplc="55A03E06">
      <w:numFmt w:val="bullet"/>
      <w:lvlText w:val="•"/>
      <w:lvlJc w:val="left"/>
      <w:pPr>
        <w:ind w:left="6950" w:hanging="142"/>
      </w:pPr>
      <w:rPr>
        <w:rFonts w:hint="default"/>
        <w:lang w:val="fr-FR" w:eastAsia="en-US" w:bidi="ar-SA"/>
      </w:rPr>
    </w:lvl>
    <w:lvl w:ilvl="8" w:tplc="CAF82906">
      <w:numFmt w:val="bullet"/>
      <w:lvlText w:val="•"/>
      <w:lvlJc w:val="left"/>
      <w:pPr>
        <w:ind w:left="7909" w:hanging="142"/>
      </w:pPr>
      <w:rPr>
        <w:rFonts w:hint="default"/>
        <w:lang w:val="fr-FR" w:eastAsia="en-US" w:bidi="ar-SA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D6E"/>
    <w:rsid w:val="00071CC6"/>
    <w:rsid w:val="000744BD"/>
    <w:rsid w:val="0014508F"/>
    <w:rsid w:val="0015499A"/>
    <w:rsid w:val="00154BA5"/>
    <w:rsid w:val="001A183B"/>
    <w:rsid w:val="00232F5C"/>
    <w:rsid w:val="003F775B"/>
    <w:rsid w:val="00407D2F"/>
    <w:rsid w:val="00567651"/>
    <w:rsid w:val="00687029"/>
    <w:rsid w:val="00694B4B"/>
    <w:rsid w:val="006B37FF"/>
    <w:rsid w:val="00791B56"/>
    <w:rsid w:val="007A3104"/>
    <w:rsid w:val="0082624D"/>
    <w:rsid w:val="008357DC"/>
    <w:rsid w:val="008906E9"/>
    <w:rsid w:val="008A29B1"/>
    <w:rsid w:val="00A56D05"/>
    <w:rsid w:val="00A93F3A"/>
    <w:rsid w:val="00B31CE3"/>
    <w:rsid w:val="00B7260D"/>
    <w:rsid w:val="00BE6593"/>
    <w:rsid w:val="00DF3D6E"/>
    <w:rsid w:val="00F1530F"/>
    <w:rsid w:val="00F7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1EA418"/>
  <w15:docId w15:val="{70FEE1DA-DF96-47A3-AEE3-6B705CAFB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ind w:left="356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itre2">
    <w:name w:val="heading 2"/>
    <w:basedOn w:val="Normal"/>
    <w:uiPriority w:val="9"/>
    <w:unhideWhenUsed/>
    <w:qFormat/>
    <w:pPr>
      <w:ind w:left="356"/>
      <w:outlineLvl w:val="1"/>
    </w:pPr>
    <w:rPr>
      <w:rFonts w:ascii="Arial" w:eastAsia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ind w:left="1560" w:right="1316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  <w:pPr>
      <w:ind w:left="1208" w:hanging="143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1A183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A183B"/>
    <w:rPr>
      <w:rFonts w:ascii="Arial MT" w:eastAsia="Arial MT" w:hAnsi="Arial MT" w:cs="Arial MT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1A183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A183B"/>
    <w:rPr>
      <w:rFonts w:ascii="Arial MT" w:eastAsia="Arial MT" w:hAnsi="Arial MT" w:cs="Arial MT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hyperlink" Target="https://visio-agents.education.fr/meeting/signin/141822/creator/47410/hash/9eb9bcbcbdb2e1da134098166715f8de6725dbf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legifrance.gouv.fr/jorf/id/JORFTEXT000034601743?r=aqPUdhAqOW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ducation.gouv.fr/bo/17/Hebdo23/MENE1710931A.htm?cid_bo=11698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isio-agents.education.fr/meeting/signin/141822/creator/47410/hash/9eb9bcbcbdb2e1da134098166715f8de6725dbf0" TargetMode="External"/><Relationship Id="rId10" Type="http://schemas.openxmlformats.org/officeDocument/2006/relationships/hyperlink" Target="https://www.legifrance.gouv.fr/loda/id/JORFTEXT000034601664/2020-12-11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visio-agents.education.fr/meeting/signin/141822/creator/47410/hash/9eb9bcbcbdb2e1da134098166715f8de6725dbf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780</Words>
  <Characters>4291</Characters>
  <Application>Microsoft Office Word</Application>
  <DocSecurity>4</DocSecurity>
  <Lines>35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9</vt:i4>
      </vt:variant>
    </vt:vector>
  </HeadingPairs>
  <TitlesOfParts>
    <vt:vector size="10" baseType="lpstr">
      <vt:lpstr/>
      <vt:lpstr>/NOTE ACADEMIQUE D’INFORMATION</vt:lpstr>
      <vt:lpstr>Rentrée 2025 (Session 2026)</vt:lpstr>
      <vt:lpstr>    La certification :</vt:lpstr>
      <vt:lpstr>    La formation :</vt:lpstr>
      <vt:lpstr>    1er séminaire : 20 et 21 octobre 2025 à Limoges</vt:lpstr>
      <vt:lpstr>    3ème séminaire : 7 et 8 avril 2026 à Angoulême</vt:lpstr>
      <vt:lpstr>S'informer :</vt:lpstr>
      <vt:lpstr>    Une réunion d’information prévue en visio :</vt:lpstr>
      <vt:lpstr>    Le mercredi 2 juillet 2025 de 14h à15h</vt:lpstr>
    </vt:vector>
  </TitlesOfParts>
  <Company/>
  <LinksUpToDate>false</LinksUpToDate>
  <CharactersWithSpaces>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 Muller</dc:creator>
  <cp:lastModifiedBy>jnicolas5@ad.in.ac-poitiers.fr</cp:lastModifiedBy>
  <cp:revision>2</cp:revision>
  <cp:lastPrinted>2025-05-09T09:31:00Z</cp:lastPrinted>
  <dcterms:created xsi:type="dcterms:W3CDTF">2025-05-09T12:17:00Z</dcterms:created>
  <dcterms:modified xsi:type="dcterms:W3CDTF">2025-05-09T12:17:00Z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2024-05-07T00:00:00Z</vt:filetime>
  </property>
  <property fmtid="{D5CDD505-2E9C-101B-9397-08002B2CF9AE}" pid="3" name="Creator">
    <vt:lpwstr>ONLYOFFICE/7.4.1.36</vt:lpwstr>
  </property>
  <property fmtid="{D5CDD505-2E9C-101B-9397-08002B2CF9AE}" pid="4" name="LastSaved">
    <vt:filetime>2024-05-07T00:00:00Z</vt:filetime>
  </property>
</Properties>
</file>