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5C4" w:rsidRPr="00570E3F" w:rsidRDefault="00A12293" w:rsidP="00255511">
      <w:pPr>
        <w:pBdr>
          <w:top w:val="single" w:sz="4" w:space="2" w:color="auto"/>
          <w:left w:val="single" w:sz="4" w:space="0" w:color="auto"/>
          <w:bottom w:val="single" w:sz="4" w:space="1" w:color="auto"/>
          <w:right w:val="single" w:sz="4" w:space="4" w:color="auto"/>
          <w:bar w:val="none" w:sz="0" w:color="auto"/>
        </w:pBdr>
        <w:jc w:val="right"/>
        <w:outlineLvl w:val="0"/>
        <w:rPr>
          <w:rFonts w:ascii="Arial" w:hAnsi="Arial" w:cs="Arial"/>
          <w:b/>
          <w:bCs/>
          <w:lang w:val="fr-FR"/>
        </w:rPr>
      </w:pPr>
      <w:r w:rsidRPr="00570E3F">
        <w:rPr>
          <w:rFonts w:ascii="Arial" w:hAnsi="Arial" w:cs="Arial"/>
          <w:b/>
          <w:bCs/>
          <w:noProof/>
          <w:lang w:val="fr-FR" w:eastAsia="fr-FR"/>
        </w:rPr>
        <mc:AlternateContent>
          <mc:Choice Requires="wps">
            <w:drawing>
              <wp:anchor distT="0" distB="0" distL="114300" distR="114300" simplePos="0" relativeHeight="251657728" behindDoc="0" locked="0" layoutInCell="1" allowOverlap="1">
                <wp:simplePos x="0" y="0"/>
                <wp:positionH relativeFrom="column">
                  <wp:posOffset>-10414</wp:posOffset>
                </wp:positionH>
                <wp:positionV relativeFrom="paragraph">
                  <wp:posOffset>30480</wp:posOffset>
                </wp:positionV>
                <wp:extent cx="1517015" cy="1739900"/>
                <wp:effectExtent l="0" t="0" r="17145" b="139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015" cy="1739900"/>
                        </a:xfrm>
                        <a:prstGeom prst="rect">
                          <a:avLst/>
                        </a:prstGeom>
                        <a:solidFill>
                          <a:srgbClr val="FFFFFF"/>
                        </a:solidFill>
                        <a:ln w="9525">
                          <a:solidFill>
                            <a:srgbClr val="FFFFFF"/>
                          </a:solidFill>
                          <a:miter lim="800000"/>
                          <a:headEnd/>
                          <a:tailEnd/>
                        </a:ln>
                      </wps:spPr>
                      <wps:txbx>
                        <w:txbxContent>
                          <w:p w:rsidR="003210B0" w:rsidRDefault="0044626E" w:rsidP="003210B0">
                            <w:pPr>
                              <w:pBdr>
                                <w:top w:val="none" w:sz="0" w:space="0" w:color="auto"/>
                                <w:left w:val="none" w:sz="0" w:space="0" w:color="auto"/>
                                <w:bottom w:val="none" w:sz="0" w:space="0" w:color="auto"/>
                                <w:right w:val="none" w:sz="0" w:space="0" w:color="auto"/>
                                <w:bar w:val="none" w:sz="0" w:color="auto"/>
                              </w:pBdr>
                            </w:pPr>
                            <w:r>
                              <w:rPr>
                                <w:noProof/>
                                <w:lang w:val="fr-FR" w:eastAsia="fr-FR"/>
                              </w:rPr>
                              <w:drawing>
                                <wp:inline distT="0" distB="0" distL="0" distR="0">
                                  <wp:extent cx="981075" cy="877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5-logoac-poitiers.jpg"/>
                                          <pic:cNvPicPr/>
                                        </pic:nvPicPr>
                                        <pic:blipFill>
                                          <a:blip r:embed="rId8">
                                            <a:extLst>
                                              <a:ext uri="{28A0092B-C50C-407E-A947-70E740481C1C}">
                                                <a14:useLocalDpi xmlns:a14="http://schemas.microsoft.com/office/drawing/2010/main" val="0"/>
                                              </a:ext>
                                            </a:extLst>
                                          </a:blip>
                                          <a:stretch>
                                            <a:fillRect/>
                                          </a:stretch>
                                        </pic:blipFill>
                                        <pic:spPr>
                                          <a:xfrm>
                                            <a:off x="0" y="0"/>
                                            <a:ext cx="1028659" cy="920087"/>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pt;margin-top:2.4pt;width:119.45pt;height:13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LY6JwIAAE8EAAAOAAAAZHJzL2Uyb0RvYy54bWysVMGO0zAQvSPxD5bvNElp2G3UdLV0KULa&#10;BaRdPsBxnMTC8Vi226R8PWOnLRFcECIHy+MZP8+8N5PN3dgrchTWSdAlzRYpJUJzqKVuS/rtZf/m&#10;lhLnma6ZAi1KehKO3m1fv9oMphBL6EDVwhIE0a4YTEk7702RJI53omduAUZodDZge+bRtG1SWzYg&#10;eq+SZZq+SwawtbHAhXN4+jA56TbiN43g/kvTOOGJKinm5uNq41qFNdluWNFaZjrJz2mwf8iiZ1Lj&#10;o1eoB+YZOVj5B1QvuQUHjV9w6BNoGslFrAGrydLfqnnumBGxFiTHmStN7v/B8s/Hr5bIGrWjRLMe&#10;JXoRoyfvYSR5YGcwrsCgZ4NhfsTjEBkqdeYR+HdHNOw6pltxby0MnWA1ZpeFm8ns6oTjAkg1PEGN&#10;z7CDhwg0NrYPgEgGQXRU6XRVJqTCw5N5dpNmOSUcfdnN2/U6jdolrLhcN9b5jwJ6EjYltSh9hGfH&#10;R+dDOqy4hMT0Qcl6L5WKhm2rnbLkyLBN9vGLFWCV8zClyVDSdb7MJwbmPvd3EL302O9K9iW9TcM3&#10;dWDg7YOuYzd6JtW0x5SVPhMZuJtY9GM1noWpoD4hpRamvsY5xE0H9gclA/Z0STUOHSXqk0ZR1tlq&#10;FUYgGqv8ZomGnXuquYdpjkAl9ZRM252fxuZgrGw7fOfSBvco5F5GioPiU07nrLFrI/PnCQtjMbdj&#10;1K//wPYnAAAA//8DAFBLAwQUAAYACAAAACEAqQS7QuAAAAAIAQAADwAAAGRycy9kb3ducmV2Lnht&#10;bEyPQU/CQBCF7yb+h82YeIMtYKCp3RKCSuLBg2gEb0N3bBu7s013gfLvHU96m5f38uZ7+XJwrTpR&#10;HxrPBibjBBRx6W3DlYH3t6dRCipEZIutZzJwoQDL4voqx8z6M7/SaRsrJSUcMjRQx9hlWoeyJodh&#10;7Dti8b587zCK7CttezxLuWv1NEnm2mHD8qHGjtY1ld/bozPQvHx28WO3eXxY+83ussewXz0HY25v&#10;htU9qEhD/AvDL76gQyFMB39kG1RrYDSZS9LAnQwQezpbzEAd5FikKegi1/8HFD8AAAD//wMAUEsB&#10;Ai0AFAAGAAgAAAAhALaDOJL+AAAA4QEAABMAAAAAAAAAAAAAAAAAAAAAAFtDb250ZW50X1R5cGVz&#10;XS54bWxQSwECLQAUAAYACAAAACEAOP0h/9YAAACUAQAACwAAAAAAAAAAAAAAAAAvAQAAX3JlbHMv&#10;LnJlbHNQSwECLQAUAAYACAAAACEA8/S2OicCAABPBAAADgAAAAAAAAAAAAAAAAAuAgAAZHJzL2Uy&#10;b0RvYy54bWxQSwECLQAUAAYACAAAACEAqQS7QuAAAAAIAQAADwAAAAAAAAAAAAAAAACBBAAAZHJz&#10;L2Rvd25yZXYueG1sUEsFBgAAAAAEAAQA8wAAAI4FAAAAAA==&#10;" strokecolor="white">
                <v:textbox style="mso-fit-shape-to-text:t">
                  <w:txbxContent>
                    <w:p w:rsidR="003210B0" w:rsidRDefault="0044626E" w:rsidP="003210B0">
                      <w:pPr>
                        <w:pBdr>
                          <w:top w:val="none" w:sz="0" w:space="0" w:color="auto"/>
                          <w:left w:val="none" w:sz="0" w:space="0" w:color="auto"/>
                          <w:bottom w:val="none" w:sz="0" w:space="0" w:color="auto"/>
                          <w:right w:val="none" w:sz="0" w:space="0" w:color="auto"/>
                          <w:bar w:val="none" w:sz="0" w:color="auto"/>
                        </w:pBdr>
                      </w:pPr>
                      <w:r>
                        <w:rPr>
                          <w:noProof/>
                          <w:lang w:val="fr-FR" w:eastAsia="fr-FR"/>
                        </w:rPr>
                        <w:drawing>
                          <wp:inline distT="0" distB="0" distL="0" distR="0">
                            <wp:extent cx="981075" cy="877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5-logoac-poitiers.jpg"/>
                                    <pic:cNvPicPr/>
                                  </pic:nvPicPr>
                                  <pic:blipFill>
                                    <a:blip r:embed="rId8">
                                      <a:extLst>
                                        <a:ext uri="{28A0092B-C50C-407E-A947-70E740481C1C}">
                                          <a14:useLocalDpi xmlns:a14="http://schemas.microsoft.com/office/drawing/2010/main" val="0"/>
                                        </a:ext>
                                      </a:extLst>
                                    </a:blip>
                                    <a:stretch>
                                      <a:fillRect/>
                                    </a:stretch>
                                  </pic:blipFill>
                                  <pic:spPr>
                                    <a:xfrm>
                                      <a:off x="0" y="0"/>
                                      <a:ext cx="1028659" cy="920087"/>
                                    </a:xfrm>
                                    <a:prstGeom prst="rect">
                                      <a:avLst/>
                                    </a:prstGeom>
                                  </pic:spPr>
                                </pic:pic>
                              </a:graphicData>
                            </a:graphic>
                          </wp:inline>
                        </w:drawing>
                      </w:r>
                    </w:p>
                  </w:txbxContent>
                </v:textbox>
              </v:shape>
            </w:pict>
          </mc:Fallback>
        </mc:AlternateContent>
      </w:r>
      <w:r w:rsidR="008955C4" w:rsidRPr="00570E3F">
        <w:rPr>
          <w:rFonts w:ascii="Arial" w:hAnsi="Arial" w:cs="Arial"/>
          <w:b/>
          <w:bCs/>
          <w:lang w:val="fr-FR"/>
        </w:rPr>
        <w:t>Académie de Poitiers</w:t>
      </w:r>
    </w:p>
    <w:p w:rsidR="008955C4" w:rsidRPr="00570E3F" w:rsidRDefault="008955C4" w:rsidP="00255511">
      <w:pPr>
        <w:pBdr>
          <w:top w:val="single" w:sz="4" w:space="2" w:color="auto"/>
          <w:left w:val="single" w:sz="4" w:space="0" w:color="auto"/>
          <w:bottom w:val="single" w:sz="4" w:space="1" w:color="auto"/>
          <w:right w:val="single" w:sz="4" w:space="4" w:color="auto"/>
          <w:bar w:val="none" w:sz="0" w:color="auto"/>
        </w:pBdr>
        <w:ind w:firstLine="3119"/>
        <w:jc w:val="center"/>
        <w:rPr>
          <w:rFonts w:ascii="Arial" w:hAnsi="Arial" w:cs="Arial"/>
          <w:b/>
          <w:bCs/>
          <w:sz w:val="8"/>
          <w:lang w:val="fr-FR"/>
        </w:rPr>
      </w:pPr>
    </w:p>
    <w:p w:rsidR="00255511" w:rsidRDefault="00255511" w:rsidP="00255511">
      <w:pPr>
        <w:pBdr>
          <w:top w:val="single" w:sz="4" w:space="2" w:color="auto"/>
          <w:left w:val="single" w:sz="4" w:space="0" w:color="auto"/>
          <w:bottom w:val="single" w:sz="4" w:space="1" w:color="auto"/>
          <w:right w:val="single" w:sz="4" w:space="4" w:color="auto"/>
          <w:bar w:val="none" w:sz="0" w:color="auto"/>
        </w:pBdr>
        <w:jc w:val="right"/>
        <w:outlineLvl w:val="0"/>
        <w:rPr>
          <w:rFonts w:ascii="Arial" w:hAnsi="Arial" w:cs="Arial"/>
          <w:b/>
          <w:bCs/>
          <w:lang w:val="fr-FR"/>
        </w:rPr>
      </w:pPr>
    </w:p>
    <w:p w:rsidR="008955C4" w:rsidRPr="00570E3F" w:rsidRDefault="008955C4" w:rsidP="00255511">
      <w:pPr>
        <w:pBdr>
          <w:top w:val="single" w:sz="4" w:space="2" w:color="auto"/>
          <w:left w:val="single" w:sz="4" w:space="0" w:color="auto"/>
          <w:bottom w:val="single" w:sz="4" w:space="1" w:color="auto"/>
          <w:right w:val="single" w:sz="4" w:space="4" w:color="auto"/>
          <w:bar w:val="none" w:sz="0" w:color="auto"/>
        </w:pBdr>
        <w:jc w:val="right"/>
        <w:outlineLvl w:val="0"/>
        <w:rPr>
          <w:rFonts w:ascii="Arial" w:hAnsi="Arial" w:cs="Arial"/>
          <w:b/>
          <w:bCs/>
          <w:lang w:val="fr-FR"/>
        </w:rPr>
      </w:pPr>
      <w:r w:rsidRPr="00570E3F">
        <w:rPr>
          <w:rFonts w:ascii="Arial" w:hAnsi="Arial" w:cs="Arial"/>
          <w:b/>
          <w:bCs/>
          <w:lang w:val="fr-FR"/>
        </w:rPr>
        <w:t>CONCOURS NATIONAL</w:t>
      </w:r>
      <w:r w:rsidR="0058752B" w:rsidRPr="00570E3F">
        <w:rPr>
          <w:rFonts w:ascii="Arial" w:hAnsi="Arial" w:cs="Arial"/>
          <w:b/>
          <w:bCs/>
          <w:lang w:val="fr-FR"/>
        </w:rPr>
        <w:tab/>
      </w:r>
      <w:r w:rsidR="0058752B" w:rsidRPr="00570E3F">
        <w:rPr>
          <w:rFonts w:ascii="Arial" w:hAnsi="Arial" w:cs="Arial"/>
          <w:b/>
          <w:bCs/>
          <w:lang w:val="fr-FR"/>
        </w:rPr>
        <w:tab/>
      </w:r>
      <w:r w:rsidR="0058752B" w:rsidRPr="00570E3F">
        <w:rPr>
          <w:rFonts w:ascii="Arial" w:hAnsi="Arial" w:cs="Arial"/>
          <w:b/>
          <w:bCs/>
          <w:lang w:val="fr-FR"/>
        </w:rPr>
        <w:tab/>
      </w:r>
      <w:r w:rsidR="0058752B" w:rsidRPr="00570E3F">
        <w:rPr>
          <w:rFonts w:ascii="Arial" w:hAnsi="Arial" w:cs="Arial"/>
          <w:b/>
          <w:bCs/>
          <w:lang w:val="fr-FR"/>
        </w:rPr>
        <w:tab/>
      </w:r>
    </w:p>
    <w:p w:rsidR="00255511" w:rsidRDefault="008955C4" w:rsidP="00255511">
      <w:pPr>
        <w:pBdr>
          <w:top w:val="single" w:sz="4" w:space="2" w:color="auto"/>
          <w:left w:val="single" w:sz="4" w:space="0" w:color="auto"/>
          <w:bottom w:val="single" w:sz="4" w:space="1" w:color="auto"/>
          <w:right w:val="single" w:sz="4" w:space="4" w:color="auto"/>
          <w:bar w:val="none" w:sz="0" w:color="auto"/>
        </w:pBdr>
        <w:ind w:firstLine="3119"/>
        <w:jc w:val="center"/>
        <w:rPr>
          <w:rFonts w:ascii="Arial" w:hAnsi="Arial" w:cs="Arial"/>
          <w:b/>
          <w:bCs/>
          <w:lang w:val="fr-FR"/>
        </w:rPr>
      </w:pPr>
      <w:r w:rsidRPr="00570E3F">
        <w:rPr>
          <w:rFonts w:ascii="Arial" w:hAnsi="Arial" w:cs="Arial"/>
          <w:b/>
          <w:bCs/>
          <w:lang w:val="fr-FR"/>
        </w:rPr>
        <w:t>DE LA RESISTANCE ET DE LA DEPORTATION</w:t>
      </w:r>
    </w:p>
    <w:p w:rsidR="008955C4" w:rsidRPr="00570E3F" w:rsidRDefault="0058752B" w:rsidP="00255511">
      <w:pPr>
        <w:pBdr>
          <w:top w:val="single" w:sz="4" w:space="2" w:color="auto"/>
          <w:left w:val="single" w:sz="4" w:space="0" w:color="auto"/>
          <w:bottom w:val="single" w:sz="4" w:space="1" w:color="auto"/>
          <w:right w:val="single" w:sz="4" w:space="4" w:color="auto"/>
          <w:bar w:val="none" w:sz="0" w:color="auto"/>
        </w:pBdr>
        <w:ind w:firstLine="3119"/>
        <w:jc w:val="center"/>
        <w:rPr>
          <w:rFonts w:ascii="Arial" w:hAnsi="Arial" w:cs="Arial"/>
          <w:b/>
          <w:bCs/>
          <w:lang w:val="fr-FR"/>
        </w:rPr>
      </w:pPr>
      <w:r w:rsidRPr="00570E3F">
        <w:rPr>
          <w:rFonts w:ascii="Arial" w:hAnsi="Arial" w:cs="Arial"/>
          <w:b/>
          <w:bCs/>
          <w:lang w:val="fr-FR"/>
        </w:rPr>
        <w:tab/>
      </w:r>
    </w:p>
    <w:p w:rsidR="008955C4" w:rsidRPr="00570E3F" w:rsidRDefault="008955C4" w:rsidP="00255511">
      <w:pPr>
        <w:pBdr>
          <w:top w:val="single" w:sz="4" w:space="2" w:color="auto"/>
          <w:left w:val="single" w:sz="4" w:space="0" w:color="auto"/>
          <w:bottom w:val="single" w:sz="4" w:space="1" w:color="auto"/>
          <w:right w:val="single" w:sz="4" w:space="4" w:color="auto"/>
          <w:bar w:val="none" w:sz="0" w:color="auto"/>
        </w:pBdr>
        <w:ind w:firstLine="3119"/>
        <w:jc w:val="center"/>
        <w:rPr>
          <w:rFonts w:ascii="Arial" w:hAnsi="Arial" w:cs="Arial"/>
          <w:b/>
          <w:bCs/>
          <w:sz w:val="10"/>
          <w:lang w:val="fr-FR"/>
        </w:rPr>
      </w:pPr>
    </w:p>
    <w:p w:rsidR="0044626E" w:rsidRPr="00570E3F" w:rsidRDefault="0044626E" w:rsidP="00255511">
      <w:pPr>
        <w:pBdr>
          <w:top w:val="single" w:sz="4" w:space="1" w:color="000000"/>
          <w:left w:val="single" w:sz="4" w:space="0" w:color="000000"/>
          <w:bottom w:val="single" w:sz="4" w:space="1" w:color="000000"/>
          <w:right w:val="single" w:sz="4" w:space="4" w:color="000000"/>
        </w:pBdr>
        <w:ind w:firstLine="2552"/>
        <w:jc w:val="center"/>
        <w:rPr>
          <w:rFonts w:ascii="Arial" w:hAnsi="Arial" w:cs="Arial"/>
          <w:b/>
          <w:bCs/>
          <w:color w:val="7030A0"/>
          <w:lang w:val="fr-FR"/>
        </w:rPr>
      </w:pPr>
      <w:r w:rsidRPr="00570E3F">
        <w:rPr>
          <w:rFonts w:ascii="Arial" w:hAnsi="Arial" w:cs="Arial"/>
          <w:b/>
          <w:bCs/>
          <w:color w:val="7030A0"/>
          <w:lang w:val="fr-FR"/>
        </w:rPr>
        <w:t xml:space="preserve">La fin de la guerre. Les opérations, les répressions, </w:t>
      </w:r>
    </w:p>
    <w:p w:rsidR="008200E9" w:rsidRPr="00570E3F" w:rsidRDefault="0044626E" w:rsidP="00255511">
      <w:pPr>
        <w:pBdr>
          <w:top w:val="single" w:sz="4" w:space="1" w:color="000000"/>
          <w:left w:val="single" w:sz="4" w:space="0" w:color="000000"/>
          <w:bottom w:val="single" w:sz="4" w:space="1" w:color="000000"/>
          <w:right w:val="single" w:sz="4" w:space="4" w:color="000000"/>
        </w:pBdr>
        <w:ind w:firstLine="2552"/>
        <w:jc w:val="center"/>
        <w:rPr>
          <w:rFonts w:ascii="Arial" w:hAnsi="Arial" w:cs="Arial"/>
          <w:b/>
          <w:bCs/>
          <w:color w:val="7030A0"/>
          <w:lang w:val="fr-FR"/>
        </w:rPr>
      </w:pPr>
      <w:r w:rsidRPr="00570E3F">
        <w:rPr>
          <w:rFonts w:ascii="Arial" w:hAnsi="Arial" w:cs="Arial"/>
          <w:b/>
          <w:bCs/>
          <w:color w:val="7030A0"/>
          <w:lang w:val="fr-FR"/>
        </w:rPr>
        <w:t>les déportations et la fin du IIIème Reich (1944-1945)</w:t>
      </w:r>
    </w:p>
    <w:p w:rsidR="00255511" w:rsidRDefault="00255511" w:rsidP="00255511">
      <w:pPr>
        <w:pBdr>
          <w:top w:val="single" w:sz="4" w:space="2" w:color="auto"/>
          <w:left w:val="single" w:sz="4" w:space="0" w:color="auto"/>
          <w:bottom w:val="single" w:sz="4" w:space="1" w:color="auto"/>
          <w:right w:val="single" w:sz="4" w:space="4" w:color="auto"/>
          <w:bar w:val="none" w:sz="0" w:color="auto"/>
        </w:pBdr>
        <w:ind w:firstLine="3119"/>
        <w:jc w:val="center"/>
        <w:outlineLvl w:val="0"/>
        <w:rPr>
          <w:rFonts w:ascii="Arial" w:hAnsi="Arial" w:cs="Arial"/>
          <w:b/>
          <w:i/>
          <w:color w:val="7030A0"/>
          <w:lang w:val="fr-FR"/>
        </w:rPr>
      </w:pPr>
    </w:p>
    <w:p w:rsidR="008955C4" w:rsidRPr="00570E3F" w:rsidRDefault="005909B1" w:rsidP="00255511">
      <w:pPr>
        <w:pBdr>
          <w:top w:val="single" w:sz="4" w:space="2" w:color="auto"/>
          <w:left w:val="single" w:sz="4" w:space="0" w:color="auto"/>
          <w:bottom w:val="single" w:sz="4" w:space="1" w:color="auto"/>
          <w:right w:val="single" w:sz="4" w:space="4" w:color="auto"/>
          <w:bar w:val="none" w:sz="0" w:color="auto"/>
        </w:pBdr>
        <w:ind w:firstLine="3119"/>
        <w:jc w:val="center"/>
        <w:outlineLvl w:val="0"/>
        <w:rPr>
          <w:rFonts w:ascii="Arial" w:hAnsi="Arial" w:cs="Arial"/>
          <w:bCs/>
          <w:lang w:val="fr-FR"/>
        </w:rPr>
      </w:pPr>
      <w:r w:rsidRPr="00570E3F">
        <w:rPr>
          <w:rFonts w:ascii="Arial" w:hAnsi="Arial" w:cs="Arial"/>
          <w:b/>
          <w:bCs/>
          <w:lang w:val="fr-FR"/>
        </w:rPr>
        <w:t>Session 202</w:t>
      </w:r>
      <w:r w:rsidR="0044626E" w:rsidRPr="00570E3F">
        <w:rPr>
          <w:rFonts w:ascii="Arial" w:hAnsi="Arial" w:cs="Arial"/>
          <w:b/>
          <w:bCs/>
          <w:lang w:val="fr-FR"/>
        </w:rPr>
        <w:t>2</w:t>
      </w:r>
    </w:p>
    <w:p w:rsidR="008955C4" w:rsidRPr="00570E3F" w:rsidRDefault="008955C4" w:rsidP="00255511">
      <w:pPr>
        <w:pBdr>
          <w:top w:val="single" w:sz="4" w:space="2" w:color="auto"/>
          <w:left w:val="single" w:sz="4" w:space="0" w:color="auto"/>
          <w:bottom w:val="single" w:sz="4" w:space="1" w:color="auto"/>
          <w:right w:val="single" w:sz="4" w:space="4" w:color="auto"/>
          <w:bar w:val="none" w:sz="0" w:color="auto"/>
        </w:pBdr>
        <w:ind w:firstLine="3119"/>
        <w:jc w:val="right"/>
        <w:rPr>
          <w:rFonts w:ascii="Arial" w:hAnsi="Arial" w:cs="Arial"/>
          <w:b/>
          <w:sz w:val="10"/>
          <w:szCs w:val="10"/>
          <w:lang w:val="fr-FR"/>
        </w:rPr>
      </w:pPr>
    </w:p>
    <w:p w:rsidR="008955C4" w:rsidRPr="00570E3F" w:rsidRDefault="008955C4" w:rsidP="00255511">
      <w:pPr>
        <w:pBdr>
          <w:top w:val="single" w:sz="4" w:space="2" w:color="auto"/>
          <w:left w:val="single" w:sz="4" w:space="0" w:color="auto"/>
          <w:bottom w:val="single" w:sz="4" w:space="1" w:color="auto"/>
          <w:right w:val="single" w:sz="4" w:space="4" w:color="auto"/>
          <w:bar w:val="none" w:sz="0" w:color="auto"/>
        </w:pBdr>
        <w:ind w:firstLine="4111"/>
        <w:outlineLvl w:val="0"/>
        <w:rPr>
          <w:rFonts w:ascii="Arial" w:hAnsi="Arial" w:cs="Arial"/>
          <w:b/>
          <w:sz w:val="28"/>
          <w:lang w:val="fr-FR"/>
        </w:rPr>
      </w:pPr>
      <w:r w:rsidRPr="00570E3F">
        <w:rPr>
          <w:rFonts w:ascii="Arial" w:hAnsi="Arial" w:cs="Arial"/>
          <w:b/>
          <w:sz w:val="32"/>
          <w:bdr w:val="single" w:sz="4" w:space="0" w:color="auto"/>
          <w:lang w:val="fr-FR"/>
        </w:rPr>
        <w:t>Eléments de correction – Sujet Collège</w:t>
      </w:r>
    </w:p>
    <w:p w:rsidR="008955C4" w:rsidRPr="00570E3F" w:rsidRDefault="008955C4" w:rsidP="00255511">
      <w:pPr>
        <w:pBdr>
          <w:top w:val="single" w:sz="4" w:space="2" w:color="auto"/>
          <w:left w:val="single" w:sz="4" w:space="0" w:color="auto"/>
          <w:bottom w:val="single" w:sz="4" w:space="1" w:color="auto"/>
          <w:right w:val="single" w:sz="4" w:space="4" w:color="auto"/>
          <w:bar w:val="none" w:sz="0" w:color="auto"/>
        </w:pBdr>
        <w:ind w:firstLine="3119"/>
        <w:jc w:val="center"/>
        <w:rPr>
          <w:rFonts w:ascii="Arial" w:hAnsi="Arial" w:cs="Arial"/>
          <w:b/>
          <w:sz w:val="10"/>
          <w:szCs w:val="10"/>
          <w:lang w:val="fr-FR"/>
        </w:rPr>
      </w:pPr>
    </w:p>
    <w:p w:rsidR="00DC643B" w:rsidRPr="00570E3F" w:rsidRDefault="00DC643B" w:rsidP="00255511">
      <w:pPr>
        <w:pBdr>
          <w:top w:val="single" w:sz="4" w:space="2" w:color="auto"/>
          <w:left w:val="single" w:sz="4" w:space="0" w:color="auto"/>
          <w:bottom w:val="single" w:sz="4" w:space="1" w:color="auto"/>
          <w:right w:val="single" w:sz="4" w:space="4" w:color="auto"/>
          <w:bar w:val="none" w:sz="0" w:color="auto"/>
        </w:pBdr>
        <w:ind w:firstLine="3119"/>
        <w:jc w:val="center"/>
        <w:rPr>
          <w:rFonts w:ascii="Arial" w:hAnsi="Arial" w:cs="Arial"/>
          <w:b/>
          <w:sz w:val="10"/>
          <w:szCs w:val="10"/>
          <w:lang w:val="fr-FR"/>
        </w:rPr>
      </w:pPr>
    </w:p>
    <w:p w:rsidR="008955C4" w:rsidRDefault="008955C4" w:rsidP="00255511">
      <w:pPr>
        <w:pStyle w:val="Corps"/>
        <w:pBdr>
          <w:top w:val="none" w:sz="0" w:space="0" w:color="auto"/>
          <w:left w:val="none" w:sz="0" w:space="0" w:color="auto"/>
          <w:bottom w:val="none" w:sz="0" w:space="0" w:color="auto"/>
          <w:right w:val="none" w:sz="0" w:space="0" w:color="auto"/>
          <w:bar w:val="none" w:sz="0" w:color="auto"/>
        </w:pBdr>
        <w:rPr>
          <w:rFonts w:ascii="Arial" w:hAnsi="Arial" w:cs="Arial"/>
        </w:rPr>
      </w:pPr>
    </w:p>
    <w:p w:rsidR="008955C4" w:rsidRPr="00570E3F" w:rsidRDefault="008955C4" w:rsidP="00255511">
      <w:pPr>
        <w:pBdr>
          <w:top w:val="none" w:sz="0" w:space="0" w:color="auto"/>
          <w:left w:val="none" w:sz="0" w:space="0" w:color="auto"/>
          <w:bottom w:val="none" w:sz="0" w:space="0" w:color="auto"/>
          <w:right w:val="none" w:sz="0" w:space="0" w:color="auto"/>
          <w:bar w:val="none" w:sz="0" w:color="auto"/>
        </w:pBdr>
        <w:spacing w:line="276" w:lineRule="auto"/>
        <w:ind w:firstLine="708"/>
        <w:jc w:val="both"/>
        <w:rPr>
          <w:rFonts w:ascii="Arial" w:hAnsi="Arial" w:cs="Arial"/>
          <w:sz w:val="22"/>
          <w:szCs w:val="22"/>
          <w:lang w:val="fr-FR"/>
        </w:rPr>
      </w:pPr>
      <w:r w:rsidRPr="00570E3F">
        <w:rPr>
          <w:rFonts w:ascii="Arial" w:hAnsi="Arial" w:cs="Arial"/>
          <w:sz w:val="22"/>
          <w:szCs w:val="22"/>
          <w:lang w:val="fr-FR"/>
        </w:rPr>
        <w:t xml:space="preserve">Il n'y a pas de barème de correction contraignant pour le Concours National de la Résistance et de la Déportation pour donner aux </w:t>
      </w:r>
      <w:r w:rsidR="0058752B" w:rsidRPr="00570E3F">
        <w:rPr>
          <w:rFonts w:ascii="Arial" w:hAnsi="Arial" w:cs="Arial"/>
          <w:sz w:val="22"/>
          <w:szCs w:val="22"/>
          <w:lang w:val="fr-FR"/>
        </w:rPr>
        <w:t xml:space="preserve">collèges </w:t>
      </w:r>
      <w:r w:rsidRPr="00570E3F">
        <w:rPr>
          <w:rFonts w:ascii="Arial" w:hAnsi="Arial" w:cs="Arial"/>
          <w:sz w:val="22"/>
          <w:szCs w:val="22"/>
          <w:lang w:val="fr-FR"/>
        </w:rPr>
        <w:t>départementaux</w:t>
      </w:r>
      <w:r w:rsidR="0058752B" w:rsidRPr="00570E3F">
        <w:rPr>
          <w:rFonts w:ascii="Arial" w:hAnsi="Arial" w:cs="Arial"/>
          <w:sz w:val="22"/>
          <w:szCs w:val="22"/>
          <w:lang w:val="fr-FR"/>
        </w:rPr>
        <w:t xml:space="preserve"> de correction</w:t>
      </w:r>
      <w:r w:rsidRPr="00570E3F">
        <w:rPr>
          <w:rFonts w:ascii="Arial" w:hAnsi="Arial" w:cs="Arial"/>
          <w:sz w:val="22"/>
          <w:szCs w:val="22"/>
          <w:lang w:val="fr-FR"/>
        </w:rPr>
        <w:t xml:space="preserve"> l'autonomie et la souplesse nécessaires à la correction des travaux des élèves pour ce concours. Cette pratique permet de garder à l'esprit l'horizon du Concours</w:t>
      </w:r>
      <w:r w:rsidRPr="00570E3F">
        <w:rPr>
          <w:rFonts w:ascii="Arial" w:hAnsi="Arial" w:cs="Arial"/>
          <w:b/>
          <w:bCs/>
          <w:sz w:val="22"/>
          <w:szCs w:val="22"/>
          <w:lang w:val="fr-FR"/>
        </w:rPr>
        <w:t xml:space="preserve"> National</w:t>
      </w:r>
      <w:r w:rsidRPr="00570E3F">
        <w:rPr>
          <w:rFonts w:ascii="Arial" w:hAnsi="Arial" w:cs="Arial"/>
          <w:sz w:val="22"/>
          <w:szCs w:val="22"/>
          <w:lang w:val="fr-FR"/>
        </w:rPr>
        <w:t xml:space="preserve"> tout en prenant en considération les situations locales de préparation des élèves à ce concours dans les départements.</w:t>
      </w:r>
    </w:p>
    <w:p w:rsidR="0058752B" w:rsidRPr="00570E3F" w:rsidRDefault="0058752B" w:rsidP="00255511">
      <w:pPr>
        <w:pBdr>
          <w:top w:val="none" w:sz="0" w:space="0" w:color="auto"/>
          <w:left w:val="none" w:sz="0" w:space="0" w:color="auto"/>
          <w:bottom w:val="none" w:sz="0" w:space="0" w:color="auto"/>
          <w:right w:val="none" w:sz="0" w:space="0" w:color="auto"/>
          <w:bar w:val="none" w:sz="0" w:color="auto"/>
        </w:pBdr>
        <w:spacing w:line="276" w:lineRule="auto"/>
        <w:ind w:firstLine="708"/>
        <w:jc w:val="both"/>
        <w:rPr>
          <w:rFonts w:ascii="Arial" w:hAnsi="Arial" w:cs="Arial"/>
          <w:sz w:val="22"/>
          <w:szCs w:val="22"/>
          <w:lang w:val="fr-FR"/>
        </w:rPr>
      </w:pPr>
    </w:p>
    <w:p w:rsidR="008955C4" w:rsidRPr="00570E3F" w:rsidRDefault="008955C4" w:rsidP="00255511">
      <w:pPr>
        <w:pBdr>
          <w:top w:val="none" w:sz="0" w:space="0" w:color="auto"/>
          <w:left w:val="none" w:sz="0" w:space="0" w:color="auto"/>
          <w:bottom w:val="none" w:sz="0" w:space="0" w:color="auto"/>
          <w:right w:val="none" w:sz="0" w:space="0" w:color="auto"/>
          <w:bar w:val="none" w:sz="0" w:color="auto"/>
        </w:pBdr>
        <w:spacing w:line="276" w:lineRule="auto"/>
        <w:ind w:firstLine="708"/>
        <w:jc w:val="both"/>
        <w:rPr>
          <w:rFonts w:ascii="Arial" w:hAnsi="Arial" w:cs="Arial"/>
          <w:sz w:val="22"/>
          <w:szCs w:val="22"/>
          <w:lang w:val="fr-FR"/>
        </w:rPr>
      </w:pPr>
      <w:r w:rsidRPr="00570E3F">
        <w:rPr>
          <w:rFonts w:ascii="Arial" w:hAnsi="Arial" w:cs="Arial"/>
          <w:sz w:val="22"/>
          <w:szCs w:val="22"/>
          <w:lang w:val="fr-FR"/>
        </w:rPr>
        <w:t xml:space="preserve">Une seule indication de correction est livrée aux </w:t>
      </w:r>
      <w:r w:rsidR="008504A6" w:rsidRPr="00570E3F">
        <w:rPr>
          <w:rFonts w:ascii="Arial" w:hAnsi="Arial" w:cs="Arial"/>
          <w:sz w:val="22"/>
          <w:szCs w:val="22"/>
          <w:lang w:val="fr-FR"/>
        </w:rPr>
        <w:t>collèges de correction départementaux</w:t>
      </w:r>
      <w:r w:rsidRPr="00570E3F">
        <w:rPr>
          <w:rFonts w:ascii="Arial" w:hAnsi="Arial" w:cs="Arial"/>
          <w:sz w:val="22"/>
          <w:szCs w:val="22"/>
          <w:lang w:val="fr-FR"/>
        </w:rPr>
        <w:t xml:space="preserve"> comme elle l'a été les années précédentes : "</w:t>
      </w:r>
      <w:r w:rsidRPr="00570E3F">
        <w:rPr>
          <w:rFonts w:ascii="Arial" w:hAnsi="Arial" w:cs="Arial"/>
          <w:b/>
          <w:bCs/>
          <w:sz w:val="22"/>
          <w:szCs w:val="22"/>
          <w:lang w:val="fr-FR"/>
        </w:rPr>
        <w:t xml:space="preserve">la commission d’élaboration des sujets propose de privilégier, dans la notation, la partie rédaction (12 points) par rapport aux réponses aux questions (8 points)".  </w:t>
      </w:r>
      <w:r w:rsidRPr="00570E3F">
        <w:rPr>
          <w:rFonts w:ascii="Arial" w:hAnsi="Arial" w:cs="Arial"/>
          <w:sz w:val="22"/>
          <w:szCs w:val="22"/>
          <w:lang w:val="fr-FR"/>
        </w:rPr>
        <w:t xml:space="preserve">Cette </w:t>
      </w:r>
      <w:r w:rsidRPr="00570E3F">
        <w:rPr>
          <w:rFonts w:ascii="Arial" w:hAnsi="Arial" w:cs="Arial"/>
          <w:bCs/>
          <w:sz w:val="22"/>
          <w:szCs w:val="22"/>
          <w:lang w:val="fr-FR"/>
        </w:rPr>
        <w:t>indication se retrouve sur le sujet de collège donné aux élèves par la mention</w:t>
      </w:r>
      <w:r w:rsidRPr="00570E3F">
        <w:rPr>
          <w:rFonts w:ascii="Arial" w:hAnsi="Arial" w:cs="Arial"/>
          <w:sz w:val="22"/>
          <w:szCs w:val="22"/>
          <w:lang w:val="fr-FR"/>
        </w:rPr>
        <w:t xml:space="preserve"> : "</w:t>
      </w:r>
      <w:r w:rsidRPr="00570E3F">
        <w:rPr>
          <w:rFonts w:ascii="Arial" w:hAnsi="Arial" w:cs="Arial"/>
          <w:b/>
          <w:bCs/>
          <w:i/>
          <w:sz w:val="22"/>
          <w:szCs w:val="22"/>
          <w:lang w:val="fr-FR"/>
        </w:rPr>
        <w:t>La rédaction constitue le cœur du travail :</w:t>
      </w:r>
      <w:r w:rsidRPr="00570E3F">
        <w:rPr>
          <w:rFonts w:ascii="Arial" w:hAnsi="Arial" w:cs="Arial"/>
          <w:i/>
          <w:sz w:val="22"/>
          <w:szCs w:val="22"/>
          <w:lang w:val="fr-FR"/>
        </w:rPr>
        <w:t xml:space="preserve"> les questions et les documents sont là pour vous aider à construire cette rédaction. Votre travail doit s’appuyer à la fois sur les documents et sur vos connaissance</w:t>
      </w:r>
      <w:r w:rsidRPr="00570E3F">
        <w:rPr>
          <w:rFonts w:ascii="Arial" w:hAnsi="Arial" w:cs="Arial"/>
          <w:sz w:val="22"/>
          <w:szCs w:val="22"/>
          <w:lang w:val="fr-FR"/>
        </w:rPr>
        <w:t>s".</w:t>
      </w:r>
    </w:p>
    <w:p w:rsidR="008955C4" w:rsidRPr="00570E3F" w:rsidRDefault="008955C4" w:rsidP="00255511">
      <w:pPr>
        <w:pStyle w:val="Corps"/>
        <w:pBdr>
          <w:top w:val="none" w:sz="0" w:space="0" w:color="auto"/>
          <w:left w:val="none" w:sz="0" w:space="0" w:color="auto"/>
          <w:bottom w:val="none" w:sz="0" w:space="0" w:color="auto"/>
          <w:right w:val="none" w:sz="0" w:space="0" w:color="auto"/>
          <w:bar w:val="none" w:sz="0" w:color="auto"/>
        </w:pBdr>
        <w:rPr>
          <w:rFonts w:ascii="Arial" w:hAnsi="Arial" w:cs="Arial"/>
        </w:rPr>
      </w:pPr>
    </w:p>
    <w:p w:rsidR="00570E3F" w:rsidRDefault="008955C4" w:rsidP="00255511">
      <w:pPr>
        <w:pBdr>
          <w:top w:val="none" w:sz="0" w:space="0" w:color="auto"/>
          <w:left w:val="none" w:sz="0" w:space="0" w:color="auto"/>
          <w:bottom w:val="none" w:sz="0" w:space="0" w:color="auto"/>
          <w:right w:val="none" w:sz="0" w:space="0" w:color="auto"/>
          <w:bar w:val="none" w:sz="0" w:color="auto"/>
        </w:pBdr>
        <w:jc w:val="both"/>
        <w:outlineLvl w:val="0"/>
        <w:rPr>
          <w:rFonts w:ascii="Arial" w:hAnsi="Arial" w:cs="Arial"/>
          <w:b/>
          <w:bCs/>
          <w:sz w:val="22"/>
          <w:szCs w:val="22"/>
          <w:u w:val="single"/>
          <w:lang w:val="fr-FR"/>
        </w:rPr>
      </w:pPr>
      <w:r w:rsidRPr="00570E3F">
        <w:rPr>
          <w:rFonts w:ascii="Arial" w:hAnsi="Arial" w:cs="Arial"/>
          <w:b/>
          <w:bCs/>
          <w:sz w:val="22"/>
          <w:szCs w:val="22"/>
          <w:u w:val="single"/>
          <w:lang w:val="fr-FR"/>
        </w:rPr>
        <w:t>PREMIÈRE PARTIE : REPONDRE AUX QUESTIONS SUR LES DOCUMENTS</w:t>
      </w:r>
    </w:p>
    <w:p w:rsidR="00255511" w:rsidRDefault="00255511" w:rsidP="00255511">
      <w:pPr>
        <w:pBdr>
          <w:top w:val="none" w:sz="0" w:space="0" w:color="auto"/>
          <w:left w:val="none" w:sz="0" w:space="0" w:color="auto"/>
          <w:bottom w:val="none" w:sz="0" w:space="0" w:color="auto"/>
          <w:right w:val="none" w:sz="0" w:space="0" w:color="auto"/>
          <w:bar w:val="none" w:sz="0" w:color="auto"/>
        </w:pBdr>
        <w:jc w:val="both"/>
        <w:outlineLvl w:val="0"/>
        <w:rPr>
          <w:rFonts w:ascii="Arial" w:hAnsi="Arial" w:cs="Arial"/>
          <w:b/>
          <w:bCs/>
          <w:sz w:val="22"/>
          <w:szCs w:val="22"/>
          <w:u w:val="single"/>
          <w:lang w:val="fr-FR"/>
        </w:rPr>
      </w:pPr>
    </w:p>
    <w:p w:rsidR="00570E3F" w:rsidRDefault="00570E3F" w:rsidP="00255511">
      <w:pPr>
        <w:pStyle w:val="Paragraphedeliste"/>
        <w:numPr>
          <w:ilvl w:val="0"/>
          <w:numId w:val="35"/>
        </w:numPr>
        <w:spacing w:after="0" w:line="259" w:lineRule="auto"/>
        <w:jc w:val="both"/>
        <w:rPr>
          <w:rFonts w:ascii="Arial" w:hAnsi="Arial" w:cs="Arial"/>
          <w:b/>
          <w:bCs/>
        </w:rPr>
      </w:pPr>
      <w:r w:rsidRPr="00570E3F">
        <w:rPr>
          <w:rFonts w:ascii="Arial" w:hAnsi="Arial" w:cs="Arial"/>
          <w:b/>
          <w:bCs/>
          <w:u w:val="single"/>
        </w:rPr>
        <w:t>Document 1 et document 2</w:t>
      </w:r>
      <w:r w:rsidRPr="00570E3F">
        <w:rPr>
          <w:rFonts w:ascii="Arial" w:hAnsi="Arial" w:cs="Arial"/>
          <w:b/>
          <w:bCs/>
        </w:rPr>
        <w:t> : Décrivez les dernières opérations militaires de la guerre qui conduisent à l’effondrement du IIIe Reich et en identifiant les acteurs.</w:t>
      </w:r>
    </w:p>
    <w:p w:rsidR="00F53794" w:rsidRPr="009A0B61" w:rsidRDefault="00F53794" w:rsidP="00F53794">
      <w:pPr>
        <w:pStyle w:val="Paragraphedeliste"/>
        <w:spacing w:after="0" w:line="259" w:lineRule="auto"/>
        <w:ind w:left="0"/>
        <w:jc w:val="both"/>
        <w:rPr>
          <w:rFonts w:ascii="Arial" w:hAnsi="Arial" w:cs="Arial"/>
          <w:b/>
          <w:bCs/>
          <w:sz w:val="10"/>
          <w:szCs w:val="10"/>
          <w:u w:val="single"/>
        </w:rPr>
      </w:pPr>
    </w:p>
    <w:p w:rsidR="00F53794" w:rsidRPr="00F53794" w:rsidRDefault="00F53794" w:rsidP="00F53794">
      <w:pPr>
        <w:pStyle w:val="Paragraphedeliste"/>
        <w:spacing w:after="0" w:line="259" w:lineRule="auto"/>
        <w:ind w:left="0"/>
        <w:jc w:val="both"/>
        <w:rPr>
          <w:rFonts w:ascii="Arial" w:hAnsi="Arial" w:cs="Arial"/>
          <w:b/>
          <w:bCs/>
          <w:i/>
          <w:sz w:val="20"/>
        </w:rPr>
      </w:pPr>
      <w:r w:rsidRPr="00F53794">
        <w:rPr>
          <w:rFonts w:ascii="Arial" w:hAnsi="Arial" w:cs="Arial"/>
          <w:b/>
          <w:bCs/>
          <w:i/>
          <w:sz w:val="20"/>
        </w:rPr>
        <w:t>Eléments attendus</w:t>
      </w:r>
    </w:p>
    <w:p w:rsidR="00570E3F" w:rsidRPr="00570E3F" w:rsidRDefault="00570E3F" w:rsidP="00255511">
      <w:pPr>
        <w:pStyle w:val="Paragraphedeliste"/>
        <w:numPr>
          <w:ilvl w:val="0"/>
          <w:numId w:val="36"/>
        </w:numPr>
        <w:spacing w:after="0" w:line="259" w:lineRule="auto"/>
        <w:jc w:val="both"/>
        <w:rPr>
          <w:rFonts w:ascii="Arial" w:hAnsi="Arial" w:cs="Arial"/>
        </w:rPr>
      </w:pPr>
      <w:r w:rsidRPr="00570E3F">
        <w:rPr>
          <w:rFonts w:ascii="Arial" w:hAnsi="Arial" w:cs="Arial"/>
        </w:rPr>
        <w:t>Les élèves doivent retrouver les opérations des débarquements de Normandie (par les alliés anglo-américains) et de Provence (forces françaises libres et alliés anglo-américains), ainsi que l’opération Bagration sur le front de l’est (Armée Rouge ou armée soviétique).</w:t>
      </w:r>
    </w:p>
    <w:p w:rsidR="00570E3F" w:rsidRDefault="00570E3F" w:rsidP="00255511">
      <w:pPr>
        <w:pStyle w:val="Paragraphedeliste"/>
        <w:numPr>
          <w:ilvl w:val="0"/>
          <w:numId w:val="36"/>
        </w:numPr>
        <w:spacing w:after="0" w:line="259" w:lineRule="auto"/>
        <w:jc w:val="both"/>
        <w:rPr>
          <w:rFonts w:ascii="Arial" w:hAnsi="Arial" w:cs="Arial"/>
        </w:rPr>
      </w:pPr>
      <w:r w:rsidRPr="00570E3F">
        <w:rPr>
          <w:rFonts w:ascii="Arial" w:hAnsi="Arial" w:cs="Arial"/>
        </w:rPr>
        <w:t>Les insurrections de l’été 1944 en France (Paris ou Marseille peuvent être citées) avec pour acteurs les FFI.</w:t>
      </w:r>
    </w:p>
    <w:p w:rsidR="00F53794" w:rsidRPr="00570E3F" w:rsidRDefault="00F53794" w:rsidP="00F53794">
      <w:pPr>
        <w:pStyle w:val="Paragraphedeliste"/>
        <w:spacing w:after="0" w:line="259" w:lineRule="auto"/>
        <w:ind w:left="360"/>
        <w:jc w:val="both"/>
        <w:rPr>
          <w:rFonts w:ascii="Arial" w:hAnsi="Arial" w:cs="Arial"/>
        </w:rPr>
      </w:pPr>
    </w:p>
    <w:p w:rsidR="00570E3F" w:rsidRPr="00570E3F" w:rsidRDefault="00570E3F" w:rsidP="00255511">
      <w:pPr>
        <w:pStyle w:val="Paragraphedeliste"/>
        <w:numPr>
          <w:ilvl w:val="0"/>
          <w:numId w:val="35"/>
        </w:numPr>
        <w:spacing w:after="0" w:line="259" w:lineRule="auto"/>
        <w:rPr>
          <w:rFonts w:ascii="Arial" w:hAnsi="Arial" w:cs="Arial"/>
          <w:b/>
          <w:bCs/>
        </w:rPr>
      </w:pPr>
      <w:r w:rsidRPr="00570E3F">
        <w:rPr>
          <w:rFonts w:ascii="Arial" w:hAnsi="Arial" w:cs="Arial"/>
          <w:b/>
          <w:bCs/>
          <w:u w:val="single"/>
        </w:rPr>
        <w:t>Documents 1,2 et 3</w:t>
      </w:r>
      <w:r w:rsidRPr="00570E3F">
        <w:rPr>
          <w:rFonts w:ascii="Arial" w:hAnsi="Arial" w:cs="Arial"/>
          <w:b/>
          <w:bCs/>
        </w:rPr>
        <w:t> : Repérez les différentes formes de violence subies par les civils à la fin de la guerre.</w:t>
      </w:r>
    </w:p>
    <w:p w:rsidR="00570E3F" w:rsidRPr="009A0B61" w:rsidRDefault="00570E3F" w:rsidP="00F53794">
      <w:pPr>
        <w:pStyle w:val="Paragraphedeliste"/>
        <w:spacing w:after="0"/>
        <w:ind w:left="0"/>
        <w:rPr>
          <w:rFonts w:ascii="Arial" w:hAnsi="Arial" w:cs="Arial"/>
          <w:b/>
          <w:bCs/>
          <w:i/>
          <w:iCs/>
          <w:sz w:val="10"/>
          <w:szCs w:val="10"/>
        </w:rPr>
      </w:pPr>
    </w:p>
    <w:p w:rsidR="00570E3F" w:rsidRPr="00570E3F" w:rsidRDefault="00F53794" w:rsidP="00F53794">
      <w:pPr>
        <w:pStyle w:val="Paragraphedeliste"/>
        <w:spacing w:after="0"/>
        <w:ind w:left="0"/>
        <w:rPr>
          <w:rFonts w:ascii="Arial" w:hAnsi="Arial" w:cs="Arial"/>
        </w:rPr>
      </w:pPr>
      <w:r>
        <w:rPr>
          <w:rFonts w:ascii="Arial" w:hAnsi="Arial" w:cs="Arial"/>
          <w:b/>
          <w:bCs/>
          <w:i/>
          <w:iCs/>
          <w:sz w:val="20"/>
          <w:szCs w:val="20"/>
        </w:rPr>
        <w:t>Éléments attendus</w:t>
      </w:r>
    </w:p>
    <w:p w:rsidR="00570E3F" w:rsidRPr="00570E3F" w:rsidRDefault="00570E3F" w:rsidP="00255511">
      <w:pPr>
        <w:pStyle w:val="Paragraphedeliste"/>
        <w:numPr>
          <w:ilvl w:val="0"/>
          <w:numId w:val="36"/>
        </w:numPr>
        <w:spacing w:after="0" w:line="259" w:lineRule="auto"/>
        <w:rPr>
          <w:rFonts w:ascii="Arial" w:hAnsi="Arial" w:cs="Arial"/>
        </w:rPr>
      </w:pPr>
      <w:r w:rsidRPr="00570E3F">
        <w:rPr>
          <w:rFonts w:ascii="Arial" w:hAnsi="Arial" w:cs="Arial"/>
        </w:rPr>
        <w:t>Massacres de civils à Maillé, Oradour, Tulle, Ascq.</w:t>
      </w:r>
    </w:p>
    <w:p w:rsidR="00570E3F" w:rsidRPr="00570E3F" w:rsidRDefault="00570E3F" w:rsidP="00255511">
      <w:pPr>
        <w:pStyle w:val="Paragraphedeliste"/>
        <w:numPr>
          <w:ilvl w:val="0"/>
          <w:numId w:val="36"/>
        </w:numPr>
        <w:spacing w:after="0" w:line="259" w:lineRule="auto"/>
        <w:rPr>
          <w:rFonts w:ascii="Arial" w:hAnsi="Arial" w:cs="Arial"/>
        </w:rPr>
      </w:pPr>
      <w:r w:rsidRPr="00570E3F">
        <w:rPr>
          <w:rFonts w:ascii="Arial" w:hAnsi="Arial" w:cs="Arial"/>
        </w:rPr>
        <w:t>Bombardements comme à Dresde (en Allemagne).</w:t>
      </w:r>
    </w:p>
    <w:p w:rsidR="00F53794" w:rsidRPr="00F53794" w:rsidRDefault="00570E3F" w:rsidP="00F53794">
      <w:pPr>
        <w:pStyle w:val="Paragraphedeliste"/>
        <w:numPr>
          <w:ilvl w:val="0"/>
          <w:numId w:val="36"/>
        </w:numPr>
        <w:spacing w:after="0" w:line="259" w:lineRule="auto"/>
        <w:rPr>
          <w:rFonts w:ascii="Arial" w:hAnsi="Arial" w:cs="Arial"/>
          <w:b/>
          <w:bCs/>
          <w:i/>
          <w:iCs/>
          <w:sz w:val="20"/>
          <w:szCs w:val="20"/>
        </w:rPr>
      </w:pPr>
      <w:r w:rsidRPr="00F53794">
        <w:rPr>
          <w:rFonts w:ascii="Arial" w:hAnsi="Arial" w:cs="Arial"/>
        </w:rPr>
        <w:t>Attaques contre les maquis (Vercors, Glières).</w:t>
      </w:r>
    </w:p>
    <w:p w:rsidR="00F53794" w:rsidRPr="00F53794" w:rsidRDefault="00F53794" w:rsidP="00F53794">
      <w:pPr>
        <w:pStyle w:val="Paragraphedeliste"/>
        <w:spacing w:after="0" w:line="259" w:lineRule="auto"/>
        <w:ind w:left="0"/>
        <w:rPr>
          <w:rFonts w:ascii="Arial" w:hAnsi="Arial" w:cs="Arial"/>
          <w:b/>
          <w:bCs/>
          <w:i/>
          <w:iCs/>
          <w:sz w:val="20"/>
          <w:szCs w:val="20"/>
        </w:rPr>
      </w:pPr>
    </w:p>
    <w:p w:rsidR="00570E3F" w:rsidRPr="00F53794" w:rsidRDefault="00F53794" w:rsidP="00F53794">
      <w:pPr>
        <w:pStyle w:val="Paragraphedeliste"/>
        <w:spacing w:after="0" w:line="259" w:lineRule="auto"/>
        <w:ind w:left="0"/>
        <w:rPr>
          <w:rFonts w:ascii="Arial" w:hAnsi="Arial" w:cs="Arial"/>
          <w:b/>
          <w:bCs/>
          <w:i/>
          <w:iCs/>
          <w:sz w:val="20"/>
          <w:szCs w:val="20"/>
        </w:rPr>
      </w:pPr>
      <w:r w:rsidRPr="00F53794">
        <w:rPr>
          <w:rFonts w:ascii="Arial" w:hAnsi="Arial" w:cs="Arial"/>
          <w:b/>
          <w:bCs/>
          <w:i/>
          <w:iCs/>
          <w:sz w:val="20"/>
          <w:szCs w:val="20"/>
        </w:rPr>
        <w:t>A</w:t>
      </w:r>
      <w:r w:rsidR="00570E3F" w:rsidRPr="00F53794">
        <w:rPr>
          <w:rFonts w:ascii="Arial" w:hAnsi="Arial" w:cs="Arial"/>
          <w:b/>
          <w:bCs/>
          <w:i/>
          <w:iCs/>
          <w:sz w:val="20"/>
          <w:szCs w:val="20"/>
        </w:rPr>
        <w:t xml:space="preserve"> valoriser :</w:t>
      </w:r>
    </w:p>
    <w:p w:rsidR="00570E3F" w:rsidRPr="00570E3F" w:rsidRDefault="00570E3F" w:rsidP="00255511">
      <w:pPr>
        <w:pStyle w:val="Paragraphedeliste"/>
        <w:numPr>
          <w:ilvl w:val="0"/>
          <w:numId w:val="36"/>
        </w:numPr>
        <w:spacing w:after="0" w:line="259" w:lineRule="auto"/>
        <w:rPr>
          <w:rFonts w:ascii="Arial" w:hAnsi="Arial" w:cs="Arial"/>
        </w:rPr>
      </w:pPr>
      <w:r w:rsidRPr="00570E3F">
        <w:rPr>
          <w:rFonts w:ascii="Arial" w:hAnsi="Arial" w:cs="Arial"/>
        </w:rPr>
        <w:t>La vie des civils dans les poches de résistance allemande.</w:t>
      </w:r>
    </w:p>
    <w:p w:rsidR="00570E3F" w:rsidRDefault="00570E3F" w:rsidP="00255511">
      <w:pPr>
        <w:pStyle w:val="Paragraphedeliste"/>
        <w:numPr>
          <w:ilvl w:val="0"/>
          <w:numId w:val="36"/>
        </w:numPr>
        <w:spacing w:after="0" w:line="259" w:lineRule="auto"/>
        <w:rPr>
          <w:rFonts w:ascii="Arial" w:hAnsi="Arial" w:cs="Arial"/>
        </w:rPr>
      </w:pPr>
      <w:r w:rsidRPr="00570E3F">
        <w:rPr>
          <w:rFonts w:ascii="Arial" w:hAnsi="Arial" w:cs="Arial"/>
        </w:rPr>
        <w:t>Les « Marches de la mort ».</w:t>
      </w:r>
    </w:p>
    <w:p w:rsidR="009A0B61" w:rsidRPr="00570E3F" w:rsidRDefault="009A0B61" w:rsidP="009A0B61">
      <w:pPr>
        <w:pStyle w:val="Paragraphedeliste"/>
        <w:spacing w:after="0" w:line="259" w:lineRule="auto"/>
        <w:ind w:left="0"/>
        <w:rPr>
          <w:rFonts w:ascii="Arial" w:hAnsi="Arial" w:cs="Arial"/>
        </w:rPr>
      </w:pPr>
    </w:p>
    <w:p w:rsidR="00F53794" w:rsidRPr="002E0F31" w:rsidRDefault="00570E3F" w:rsidP="00016FBB">
      <w:pPr>
        <w:pStyle w:val="Corps"/>
        <w:numPr>
          <w:ilvl w:val="0"/>
          <w:numId w:val="35"/>
        </w:numPr>
        <w:pBdr>
          <w:top w:val="nil"/>
          <w:left w:val="nil"/>
          <w:bottom w:val="nil"/>
          <w:right w:val="nil"/>
          <w:between w:val="nil"/>
          <w:bar w:val="nil"/>
        </w:pBdr>
        <w:spacing w:line="259" w:lineRule="auto"/>
        <w:jc w:val="both"/>
        <w:rPr>
          <w:rFonts w:ascii="Arial" w:hAnsi="Arial" w:cs="Arial"/>
        </w:rPr>
      </w:pPr>
      <w:r w:rsidRPr="002E0F31">
        <w:rPr>
          <w:rFonts w:ascii="Arial" w:hAnsi="Arial" w:cs="Arial"/>
          <w:b/>
          <w:bCs/>
          <w:u w:val="single"/>
        </w:rPr>
        <w:lastRenderedPageBreak/>
        <w:t>Documents 4 et 5</w:t>
      </w:r>
      <w:r w:rsidRPr="002E0F31">
        <w:rPr>
          <w:rFonts w:ascii="Arial" w:hAnsi="Arial" w:cs="Arial"/>
          <w:b/>
          <w:bCs/>
        </w:rPr>
        <w:t xml:space="preserve"> : </w:t>
      </w:r>
      <w:r w:rsidR="002E0F31">
        <w:rPr>
          <w:rFonts w:ascii="Arial" w:hAnsi="Arial" w:cs="Arial"/>
          <w:b/>
          <w:sz w:val="20"/>
          <w:szCs w:val="24"/>
        </w:rPr>
        <w:t>montrez la volonté des n</w:t>
      </w:r>
      <w:r w:rsidR="002E0F31" w:rsidRPr="002E0F31">
        <w:rPr>
          <w:rFonts w:ascii="Arial" w:hAnsi="Arial" w:cs="Arial"/>
          <w:b/>
          <w:sz w:val="20"/>
          <w:szCs w:val="24"/>
        </w:rPr>
        <w:t>azis de mener jusqu’à son terme la politique de déportation et d’extermination malgré leurs défaites militaires successives</w:t>
      </w:r>
      <w:r w:rsidR="002E0F31">
        <w:rPr>
          <w:sz w:val="24"/>
          <w:szCs w:val="24"/>
        </w:rPr>
        <w:t>.</w:t>
      </w:r>
      <w:r w:rsidR="002E0F31" w:rsidRPr="002E0F31">
        <w:t xml:space="preserve"> </w:t>
      </w:r>
    </w:p>
    <w:p w:rsidR="00F53794" w:rsidRPr="009A0B61" w:rsidRDefault="00F53794" w:rsidP="00F53794">
      <w:pPr>
        <w:pStyle w:val="Paragraphedeliste"/>
        <w:spacing w:after="0" w:line="259" w:lineRule="auto"/>
        <w:ind w:left="0"/>
        <w:rPr>
          <w:rFonts w:ascii="Arial" w:hAnsi="Arial" w:cs="Arial"/>
          <w:sz w:val="10"/>
          <w:szCs w:val="10"/>
        </w:rPr>
      </w:pPr>
    </w:p>
    <w:p w:rsidR="00F53794" w:rsidRPr="00C55753" w:rsidRDefault="00F53794" w:rsidP="00F53794">
      <w:pPr>
        <w:pStyle w:val="Paragraphedeliste"/>
        <w:spacing w:after="0" w:line="259" w:lineRule="auto"/>
        <w:ind w:left="0"/>
        <w:rPr>
          <w:rFonts w:ascii="Arial" w:hAnsi="Arial" w:cs="Arial"/>
          <w:b/>
          <w:i/>
          <w:sz w:val="20"/>
        </w:rPr>
      </w:pPr>
      <w:r w:rsidRPr="00C55753">
        <w:rPr>
          <w:rFonts w:ascii="Arial" w:hAnsi="Arial" w:cs="Arial"/>
          <w:b/>
          <w:i/>
          <w:sz w:val="20"/>
        </w:rPr>
        <w:t xml:space="preserve">Eléments attendus : </w:t>
      </w:r>
    </w:p>
    <w:p w:rsidR="00570E3F" w:rsidRPr="00570E3F" w:rsidRDefault="00570E3F" w:rsidP="00255511">
      <w:pPr>
        <w:pStyle w:val="Paragraphedeliste"/>
        <w:numPr>
          <w:ilvl w:val="0"/>
          <w:numId w:val="36"/>
        </w:numPr>
        <w:spacing w:after="0" w:line="259" w:lineRule="auto"/>
        <w:rPr>
          <w:rFonts w:ascii="Arial" w:hAnsi="Arial" w:cs="Arial"/>
        </w:rPr>
      </w:pPr>
      <w:r w:rsidRPr="00570E3F">
        <w:rPr>
          <w:rFonts w:ascii="Arial" w:hAnsi="Arial" w:cs="Arial"/>
        </w:rPr>
        <w:t>Extermination des juifs hongrois à partir de mai 1944.</w:t>
      </w:r>
    </w:p>
    <w:p w:rsidR="008A3CBC" w:rsidRDefault="00570E3F" w:rsidP="008A3CBC">
      <w:pPr>
        <w:pStyle w:val="Paragraphedeliste"/>
        <w:numPr>
          <w:ilvl w:val="0"/>
          <w:numId w:val="36"/>
        </w:numPr>
        <w:spacing w:after="0" w:line="259" w:lineRule="auto"/>
        <w:rPr>
          <w:rFonts w:ascii="Arial" w:hAnsi="Arial" w:cs="Arial"/>
        </w:rPr>
      </w:pPr>
      <w:r w:rsidRPr="00570E3F">
        <w:rPr>
          <w:rFonts w:ascii="Arial" w:hAnsi="Arial" w:cs="Arial"/>
        </w:rPr>
        <w:t>La dégradation des conditions de survie dans les camps nazis</w:t>
      </w:r>
      <w:r w:rsidR="00D818B6">
        <w:rPr>
          <w:rFonts w:ascii="Arial" w:hAnsi="Arial" w:cs="Arial"/>
        </w:rPr>
        <w:t>.</w:t>
      </w:r>
    </w:p>
    <w:p w:rsidR="00570E3F" w:rsidRPr="008A3CBC" w:rsidRDefault="00570E3F" w:rsidP="008A3CBC">
      <w:pPr>
        <w:pStyle w:val="Paragraphedeliste"/>
        <w:numPr>
          <w:ilvl w:val="0"/>
          <w:numId w:val="36"/>
        </w:numPr>
        <w:spacing w:after="0" w:line="259" w:lineRule="auto"/>
        <w:rPr>
          <w:rFonts w:ascii="Arial" w:hAnsi="Arial" w:cs="Arial"/>
        </w:rPr>
      </w:pPr>
      <w:r w:rsidRPr="008A3CBC">
        <w:rPr>
          <w:rFonts w:ascii="Arial" w:hAnsi="Arial" w:cs="Arial"/>
        </w:rPr>
        <w:t>Les « Marches de la mort » évoquées dans le document 5 par Edmond Michelet.</w:t>
      </w:r>
    </w:p>
    <w:p w:rsidR="00570E3F" w:rsidRDefault="008A3CBC" w:rsidP="00255511">
      <w:pPr>
        <w:rPr>
          <w:rFonts w:ascii="Arial" w:hAnsi="Arial" w:cs="Arial"/>
          <w:b/>
          <w:bCs/>
          <w:sz w:val="20"/>
          <w:szCs w:val="20"/>
          <w:u w:val="single"/>
          <w:lang w:val="fr-FR"/>
        </w:rPr>
      </w:pPr>
      <w:r w:rsidRPr="00570E3F">
        <w:rPr>
          <w:rFonts w:ascii="Arial" w:hAnsi="Arial" w:cs="Arial"/>
          <w:b/>
          <w:bCs/>
          <w:sz w:val="20"/>
          <w:szCs w:val="20"/>
          <w:u w:val="single"/>
          <w:lang w:val="fr-FR"/>
        </w:rPr>
        <w:t>DEUXIEME PARTIE : REDACTION</w:t>
      </w:r>
    </w:p>
    <w:p w:rsidR="008A3CBC" w:rsidRPr="00570E3F" w:rsidRDefault="008A3CBC" w:rsidP="00255511">
      <w:pPr>
        <w:rPr>
          <w:rFonts w:ascii="Arial" w:hAnsi="Arial" w:cs="Arial"/>
          <w:b/>
          <w:bCs/>
          <w:sz w:val="20"/>
          <w:szCs w:val="20"/>
          <w:u w:val="single"/>
          <w:lang w:val="fr-FR"/>
        </w:rPr>
      </w:pPr>
    </w:p>
    <w:p w:rsidR="003051EB" w:rsidRPr="003051EB" w:rsidRDefault="003051EB" w:rsidP="00771ADD">
      <w:pPr>
        <w:pStyle w:val="Corps"/>
        <w:spacing w:line="276" w:lineRule="auto"/>
        <w:jc w:val="both"/>
        <w:rPr>
          <w:rFonts w:ascii="Arial" w:hAnsi="Arial" w:cs="Arial"/>
          <w:i/>
          <w:sz w:val="20"/>
          <w:u w:val="single"/>
        </w:rPr>
      </w:pPr>
      <w:r w:rsidRPr="003051EB">
        <w:rPr>
          <w:rFonts w:ascii="Arial" w:hAnsi="Arial" w:cs="Arial"/>
          <w:i/>
          <w:sz w:val="20"/>
          <w:u w:val="single"/>
        </w:rPr>
        <w:t>Consignes :</w:t>
      </w:r>
    </w:p>
    <w:p w:rsidR="00771ADD" w:rsidRDefault="00005931" w:rsidP="00771ADD">
      <w:pPr>
        <w:pStyle w:val="Corps"/>
        <w:spacing w:line="276" w:lineRule="auto"/>
        <w:jc w:val="both"/>
        <w:rPr>
          <w:rFonts w:ascii="Arial" w:hAnsi="Arial" w:cs="Arial"/>
          <w:sz w:val="20"/>
        </w:rPr>
      </w:pPr>
      <w:r w:rsidRPr="00771ADD">
        <w:rPr>
          <w:rFonts w:ascii="Arial" w:hAnsi="Arial" w:cs="Arial"/>
          <w:sz w:val="20"/>
        </w:rPr>
        <w:t>À partir des documents et de vos connaissances, en vous appuyant sur des exemples locaux, nationaux et européens, vous analyserez la fin de la guerre (1944-1945)</w:t>
      </w:r>
      <w:r w:rsidR="00771ADD" w:rsidRPr="00771ADD">
        <w:rPr>
          <w:rFonts w:ascii="Arial" w:hAnsi="Arial" w:cs="Arial"/>
          <w:sz w:val="20"/>
        </w:rPr>
        <w:t xml:space="preserve">. </w:t>
      </w:r>
    </w:p>
    <w:p w:rsidR="00771ADD" w:rsidRPr="00771ADD" w:rsidRDefault="00771ADD" w:rsidP="00771ADD">
      <w:pPr>
        <w:pStyle w:val="Corps"/>
        <w:spacing w:line="276" w:lineRule="auto"/>
        <w:jc w:val="both"/>
        <w:rPr>
          <w:rFonts w:ascii="Arial" w:hAnsi="Arial" w:cs="Arial"/>
          <w:sz w:val="20"/>
        </w:rPr>
      </w:pPr>
      <w:r w:rsidRPr="00771ADD">
        <w:rPr>
          <w:rFonts w:ascii="Arial" w:hAnsi="Arial" w:cs="Arial"/>
          <w:sz w:val="20"/>
        </w:rPr>
        <w:t>Vous pourrez</w:t>
      </w:r>
      <w:r>
        <w:rPr>
          <w:rFonts w:ascii="Arial" w:hAnsi="Arial" w:cs="Arial"/>
          <w:sz w:val="20"/>
        </w:rPr>
        <w:t>, pour cela,</w:t>
      </w:r>
      <w:r w:rsidRPr="00771ADD">
        <w:rPr>
          <w:rFonts w:ascii="Arial" w:hAnsi="Arial" w:cs="Arial"/>
          <w:sz w:val="20"/>
        </w:rPr>
        <w:t xml:space="preserve"> décrire les différentes opérations de libération de l’Europe, puis montrer les répressions et les déportations mises en œuvre par les nazis malgré leurs défaites militaires successives. </w:t>
      </w:r>
    </w:p>
    <w:p w:rsidR="00570E3F" w:rsidRDefault="00570E3F" w:rsidP="00255511">
      <w:pPr>
        <w:jc w:val="both"/>
        <w:rPr>
          <w:rFonts w:ascii="Arial" w:hAnsi="Arial" w:cs="Arial"/>
          <w:sz w:val="20"/>
          <w:szCs w:val="20"/>
          <w:lang w:val="fr-FR"/>
        </w:rPr>
      </w:pPr>
    </w:p>
    <w:p w:rsidR="007C0DA7" w:rsidRPr="00570E3F" w:rsidRDefault="007C0DA7" w:rsidP="00255511">
      <w:pPr>
        <w:jc w:val="both"/>
        <w:rPr>
          <w:rFonts w:ascii="Arial" w:hAnsi="Arial" w:cs="Arial"/>
          <w:sz w:val="20"/>
          <w:szCs w:val="20"/>
          <w:lang w:val="fr-FR"/>
        </w:rPr>
      </w:pPr>
    </w:p>
    <w:p w:rsidR="00570E3F" w:rsidRPr="00570E3F" w:rsidRDefault="00570E3F" w:rsidP="00255511">
      <w:pPr>
        <w:jc w:val="both"/>
        <w:rPr>
          <w:rFonts w:ascii="Arial" w:hAnsi="Arial" w:cs="Arial"/>
          <w:sz w:val="20"/>
          <w:szCs w:val="20"/>
          <w:lang w:val="fr-FR"/>
        </w:rPr>
      </w:pPr>
      <w:r w:rsidRPr="00570E3F">
        <w:rPr>
          <w:rFonts w:ascii="Arial" w:hAnsi="Arial" w:cs="Arial"/>
          <w:sz w:val="20"/>
          <w:szCs w:val="20"/>
          <w:lang w:val="fr-FR"/>
        </w:rPr>
        <w:t>Nous proposons un exemple de plan détaillé, sans attendre nécessairement ce plan. On valorisera tout travail, répondant correctement au sujet, structuré de manière cohérente et articulé autour de quelques connaissances bien maîtrisées et pertinentes dans la démonstration.</w:t>
      </w:r>
    </w:p>
    <w:p w:rsidR="00570E3F" w:rsidRPr="00570E3F" w:rsidRDefault="00570E3F" w:rsidP="00255511">
      <w:pPr>
        <w:jc w:val="both"/>
        <w:rPr>
          <w:rFonts w:ascii="Arial" w:hAnsi="Arial" w:cs="Arial"/>
          <w:sz w:val="20"/>
          <w:szCs w:val="20"/>
          <w:lang w:val="fr-FR"/>
        </w:rPr>
      </w:pPr>
    </w:p>
    <w:p w:rsidR="00570E3F" w:rsidRPr="00570E3F" w:rsidRDefault="00570E3F" w:rsidP="00255511">
      <w:pPr>
        <w:jc w:val="both"/>
        <w:rPr>
          <w:rFonts w:ascii="Arial" w:hAnsi="Arial" w:cs="Arial"/>
          <w:b/>
          <w:bCs/>
          <w:i/>
          <w:iCs/>
          <w:sz w:val="20"/>
          <w:szCs w:val="20"/>
          <w:u w:val="single"/>
          <w:lang w:val="fr-FR"/>
        </w:rPr>
      </w:pPr>
      <w:r w:rsidRPr="00570E3F">
        <w:rPr>
          <w:rFonts w:ascii="Arial" w:hAnsi="Arial" w:cs="Arial"/>
          <w:b/>
          <w:bCs/>
          <w:i/>
          <w:iCs/>
          <w:sz w:val="20"/>
          <w:szCs w:val="20"/>
          <w:u w:val="single"/>
          <w:lang w:val="fr-FR"/>
        </w:rPr>
        <w:t>Éléments d’introduction</w:t>
      </w:r>
    </w:p>
    <w:p w:rsidR="00570E3F" w:rsidRPr="00570E3F" w:rsidRDefault="00570E3F" w:rsidP="00255511">
      <w:pPr>
        <w:jc w:val="both"/>
        <w:rPr>
          <w:rFonts w:ascii="Arial" w:hAnsi="Arial" w:cs="Arial"/>
          <w:sz w:val="20"/>
          <w:szCs w:val="20"/>
          <w:lang w:val="fr-FR"/>
        </w:rPr>
      </w:pPr>
      <w:r w:rsidRPr="00570E3F">
        <w:rPr>
          <w:rFonts w:ascii="Arial" w:hAnsi="Arial" w:cs="Arial"/>
          <w:sz w:val="20"/>
          <w:szCs w:val="20"/>
          <w:lang w:val="fr-FR"/>
        </w:rPr>
        <w:t>On attend une définition du cadre spatio-temporel et on valorise la formulation d’une problématique et l’annonce d’un plan.</w:t>
      </w:r>
    </w:p>
    <w:p w:rsidR="00570E3F" w:rsidRDefault="00570E3F" w:rsidP="00255511">
      <w:pPr>
        <w:jc w:val="both"/>
        <w:rPr>
          <w:rFonts w:ascii="Arial" w:hAnsi="Arial" w:cs="Arial"/>
          <w:sz w:val="20"/>
          <w:szCs w:val="20"/>
          <w:lang w:val="fr-FR"/>
        </w:rPr>
      </w:pPr>
    </w:p>
    <w:p w:rsidR="00023D9D" w:rsidRPr="00570E3F" w:rsidRDefault="00023D9D" w:rsidP="00255511">
      <w:pPr>
        <w:jc w:val="both"/>
        <w:rPr>
          <w:rFonts w:ascii="Arial" w:hAnsi="Arial" w:cs="Arial"/>
          <w:sz w:val="20"/>
          <w:szCs w:val="20"/>
          <w:lang w:val="fr-FR"/>
        </w:rPr>
      </w:pPr>
    </w:p>
    <w:p w:rsidR="008A3CBC" w:rsidRDefault="00570E3F" w:rsidP="008A3CBC">
      <w:pPr>
        <w:jc w:val="both"/>
        <w:rPr>
          <w:rFonts w:ascii="Arial" w:hAnsi="Arial" w:cs="Arial"/>
          <w:b/>
          <w:bCs/>
          <w:sz w:val="20"/>
          <w:szCs w:val="20"/>
          <w:u w:val="single"/>
          <w:lang w:val="fr-FR"/>
        </w:rPr>
      </w:pPr>
      <w:r w:rsidRPr="00570E3F">
        <w:rPr>
          <w:rFonts w:ascii="Arial" w:hAnsi="Arial" w:cs="Arial"/>
          <w:b/>
          <w:bCs/>
          <w:sz w:val="20"/>
          <w:szCs w:val="20"/>
          <w:u w:val="single"/>
          <w:lang w:val="fr-FR"/>
        </w:rPr>
        <w:t>Proposition de plan détaillé pour la rédaction</w:t>
      </w:r>
      <w:r w:rsidR="008A3CBC">
        <w:rPr>
          <w:rFonts w:ascii="Arial" w:hAnsi="Arial" w:cs="Arial"/>
          <w:b/>
          <w:bCs/>
          <w:sz w:val="20"/>
          <w:szCs w:val="20"/>
          <w:u w:val="single"/>
          <w:lang w:val="fr-FR"/>
        </w:rPr>
        <w:t xml:space="preserve"> </w:t>
      </w:r>
    </w:p>
    <w:p w:rsidR="008A3CBC" w:rsidRDefault="008A3CBC" w:rsidP="008A3CBC">
      <w:pPr>
        <w:jc w:val="both"/>
        <w:rPr>
          <w:rFonts w:ascii="Arial" w:hAnsi="Arial" w:cs="Arial"/>
          <w:b/>
          <w:bCs/>
          <w:sz w:val="20"/>
          <w:szCs w:val="20"/>
          <w:u w:val="single"/>
          <w:lang w:val="fr-FR"/>
        </w:rPr>
      </w:pPr>
    </w:p>
    <w:p w:rsidR="008A3CBC" w:rsidRDefault="008A3CBC" w:rsidP="008A3CBC">
      <w:pPr>
        <w:jc w:val="both"/>
        <w:rPr>
          <w:rFonts w:ascii="Arial" w:hAnsi="Arial" w:cs="Arial"/>
          <w:sz w:val="20"/>
          <w:szCs w:val="20"/>
          <w:u w:val="single"/>
          <w:lang w:val="fr-FR"/>
        </w:rPr>
      </w:pPr>
      <w:r>
        <w:rPr>
          <w:rFonts w:ascii="Arial" w:hAnsi="Arial" w:cs="Arial"/>
          <w:sz w:val="20"/>
          <w:szCs w:val="20"/>
          <w:u w:val="single"/>
          <w:lang w:val="fr-FR"/>
        </w:rPr>
        <w:t xml:space="preserve">1 - </w:t>
      </w:r>
      <w:r w:rsidRPr="008A3CBC">
        <w:rPr>
          <w:rFonts w:ascii="Arial" w:hAnsi="Arial" w:cs="Arial"/>
          <w:sz w:val="20"/>
          <w:szCs w:val="20"/>
          <w:u w:val="single"/>
          <w:lang w:val="fr-FR"/>
        </w:rPr>
        <w:t>Les opérations militaires et les actions de la résistance</w:t>
      </w:r>
    </w:p>
    <w:p w:rsidR="008A3CBC" w:rsidRDefault="008A3CBC" w:rsidP="008A3CBC">
      <w:pPr>
        <w:jc w:val="both"/>
        <w:rPr>
          <w:rFonts w:ascii="Arial" w:hAnsi="Arial" w:cs="Arial"/>
          <w:sz w:val="20"/>
          <w:szCs w:val="20"/>
          <w:u w:val="single"/>
          <w:lang w:val="fr-FR"/>
        </w:rPr>
      </w:pPr>
    </w:p>
    <w:p w:rsidR="00570E3F" w:rsidRPr="008A3CBC" w:rsidRDefault="00570E3F" w:rsidP="008A3CBC">
      <w:pPr>
        <w:jc w:val="both"/>
        <w:rPr>
          <w:rFonts w:ascii="Arial" w:hAnsi="Arial" w:cs="Arial"/>
          <w:sz w:val="20"/>
          <w:szCs w:val="20"/>
          <w:u w:val="single"/>
          <w:lang w:val="fr-FR"/>
        </w:rPr>
      </w:pPr>
      <w:r w:rsidRPr="008A3CBC">
        <w:rPr>
          <w:rFonts w:ascii="Arial" w:hAnsi="Arial" w:cs="Arial"/>
          <w:sz w:val="20"/>
          <w:szCs w:val="20"/>
          <w:lang w:val="fr-FR"/>
        </w:rPr>
        <w:t>L’élève utilisera les éléments de réponse de la question 1, au</w:t>
      </w:r>
      <w:r w:rsidR="00D818B6">
        <w:rPr>
          <w:rFonts w:ascii="Arial" w:hAnsi="Arial" w:cs="Arial"/>
          <w:sz w:val="20"/>
          <w:szCs w:val="20"/>
          <w:lang w:val="fr-FR"/>
        </w:rPr>
        <w:t>x</w:t>
      </w:r>
      <w:r w:rsidRPr="008A3CBC">
        <w:rPr>
          <w:rFonts w:ascii="Arial" w:hAnsi="Arial" w:cs="Arial"/>
          <w:sz w:val="20"/>
          <w:szCs w:val="20"/>
          <w:lang w:val="fr-FR"/>
        </w:rPr>
        <w:t>quel</w:t>
      </w:r>
      <w:r w:rsidR="00D818B6">
        <w:rPr>
          <w:rFonts w:ascii="Arial" w:hAnsi="Arial" w:cs="Arial"/>
          <w:sz w:val="20"/>
          <w:szCs w:val="20"/>
          <w:lang w:val="fr-FR"/>
        </w:rPr>
        <w:t>s</w:t>
      </w:r>
      <w:r w:rsidRPr="008A3CBC">
        <w:rPr>
          <w:rFonts w:ascii="Arial" w:hAnsi="Arial" w:cs="Arial"/>
          <w:sz w:val="20"/>
          <w:szCs w:val="20"/>
          <w:lang w:val="fr-FR"/>
        </w:rPr>
        <w:t xml:space="preserve"> il peut ajouter des connaissances personnelles sur des exemples locaux et nationaux : exemple des poches de Royan et La Rochelle, rôle des maquis dans la libération du territoire.</w:t>
      </w:r>
    </w:p>
    <w:p w:rsidR="008A3CBC" w:rsidRPr="00767A80" w:rsidRDefault="008A3CBC" w:rsidP="008A3CBC">
      <w:pPr>
        <w:spacing w:line="259" w:lineRule="auto"/>
        <w:jc w:val="both"/>
        <w:rPr>
          <w:rFonts w:ascii="Arial" w:hAnsi="Arial" w:cs="Arial"/>
          <w:sz w:val="20"/>
          <w:szCs w:val="20"/>
          <w:u w:val="single"/>
          <w:lang w:val="fr-FR"/>
        </w:rPr>
      </w:pPr>
    </w:p>
    <w:p w:rsidR="008A3CBC" w:rsidRPr="008A3CBC" w:rsidRDefault="008A3CBC" w:rsidP="008A3CBC">
      <w:pPr>
        <w:spacing w:line="259" w:lineRule="auto"/>
        <w:jc w:val="both"/>
        <w:rPr>
          <w:rFonts w:ascii="Arial" w:hAnsi="Arial" w:cs="Arial"/>
          <w:sz w:val="20"/>
          <w:szCs w:val="20"/>
          <w:u w:val="single"/>
          <w:lang w:val="fr-FR"/>
        </w:rPr>
      </w:pPr>
      <w:r>
        <w:rPr>
          <w:rFonts w:ascii="Arial" w:hAnsi="Arial" w:cs="Arial"/>
          <w:sz w:val="20"/>
          <w:szCs w:val="20"/>
          <w:u w:val="single"/>
          <w:lang w:val="fr-FR"/>
        </w:rPr>
        <w:t xml:space="preserve">2 - </w:t>
      </w:r>
      <w:r w:rsidRPr="008A3CBC">
        <w:rPr>
          <w:rFonts w:ascii="Arial" w:hAnsi="Arial" w:cs="Arial"/>
          <w:sz w:val="20"/>
          <w:szCs w:val="20"/>
          <w:u w:val="single"/>
          <w:lang w:val="fr-FR"/>
        </w:rPr>
        <w:t>Les formes de répression en 1944</w:t>
      </w:r>
    </w:p>
    <w:p w:rsidR="008A3CBC" w:rsidRPr="008A3CBC" w:rsidRDefault="008A3CBC" w:rsidP="008A3CBC">
      <w:pPr>
        <w:spacing w:line="259" w:lineRule="auto"/>
        <w:jc w:val="both"/>
        <w:rPr>
          <w:rFonts w:ascii="Arial" w:hAnsi="Arial" w:cs="Arial"/>
          <w:sz w:val="20"/>
          <w:szCs w:val="20"/>
          <w:lang w:val="fr-FR"/>
        </w:rPr>
      </w:pPr>
    </w:p>
    <w:p w:rsidR="00570E3F" w:rsidRPr="00767A80" w:rsidRDefault="009A0B61" w:rsidP="008A3CBC">
      <w:pPr>
        <w:spacing w:line="259" w:lineRule="auto"/>
        <w:jc w:val="both"/>
        <w:rPr>
          <w:rFonts w:ascii="Arial" w:hAnsi="Arial" w:cs="Arial"/>
          <w:sz w:val="20"/>
          <w:szCs w:val="20"/>
          <w:lang w:val="fr-FR"/>
        </w:rPr>
      </w:pPr>
      <w:r>
        <w:rPr>
          <w:rFonts w:ascii="Arial" w:hAnsi="Arial" w:cs="Arial"/>
          <w:sz w:val="20"/>
          <w:szCs w:val="20"/>
          <w:lang w:val="fr-FR"/>
        </w:rPr>
        <w:t>Au-delà des</w:t>
      </w:r>
      <w:r w:rsidR="00570E3F" w:rsidRPr="008A3CBC">
        <w:rPr>
          <w:rFonts w:ascii="Arial" w:hAnsi="Arial" w:cs="Arial"/>
          <w:sz w:val="20"/>
          <w:szCs w:val="20"/>
          <w:lang w:val="fr-FR"/>
        </w:rPr>
        <w:t xml:space="preserve"> éléments de réponse à la question 2</w:t>
      </w:r>
      <w:r>
        <w:rPr>
          <w:rFonts w:ascii="Arial" w:hAnsi="Arial" w:cs="Arial"/>
          <w:sz w:val="20"/>
          <w:szCs w:val="20"/>
          <w:lang w:val="fr-FR"/>
        </w:rPr>
        <w:t xml:space="preserve">, l’élève </w:t>
      </w:r>
      <w:r w:rsidR="00570E3F" w:rsidRPr="00767A80">
        <w:rPr>
          <w:rFonts w:ascii="Arial" w:hAnsi="Arial" w:cs="Arial"/>
          <w:sz w:val="20"/>
          <w:szCs w:val="20"/>
          <w:lang w:val="fr-FR"/>
        </w:rPr>
        <w:t>pourra citer d’autres villages martyrs tirés d’exemples locaux ou nationaux : comme Le Vigean</w:t>
      </w:r>
      <w:r w:rsidR="004F6E66">
        <w:rPr>
          <w:rFonts w:ascii="Arial" w:hAnsi="Arial" w:cs="Arial"/>
          <w:sz w:val="20"/>
          <w:szCs w:val="20"/>
          <w:lang w:val="fr-FR"/>
        </w:rPr>
        <w:t>t</w:t>
      </w:r>
      <w:r>
        <w:rPr>
          <w:rFonts w:ascii="Arial" w:hAnsi="Arial" w:cs="Arial"/>
          <w:sz w:val="20"/>
          <w:szCs w:val="20"/>
          <w:lang w:val="fr-FR"/>
        </w:rPr>
        <w:t>, ou encore d’autres formes de crimes de guerre notamment</w:t>
      </w:r>
      <w:r w:rsidR="00570E3F" w:rsidRPr="00767A80">
        <w:rPr>
          <w:rFonts w:ascii="Arial" w:hAnsi="Arial" w:cs="Arial"/>
          <w:sz w:val="20"/>
          <w:szCs w:val="20"/>
          <w:lang w:val="fr-FR"/>
        </w:rPr>
        <w:t>.</w:t>
      </w:r>
    </w:p>
    <w:p w:rsidR="008A3CBC" w:rsidRPr="00767A80" w:rsidRDefault="008A3CBC" w:rsidP="008A3CBC">
      <w:pPr>
        <w:spacing w:line="259" w:lineRule="auto"/>
        <w:jc w:val="both"/>
        <w:rPr>
          <w:rFonts w:ascii="Arial" w:hAnsi="Arial" w:cs="Arial"/>
          <w:sz w:val="10"/>
          <w:szCs w:val="10"/>
          <w:lang w:val="fr-FR"/>
        </w:rPr>
      </w:pPr>
    </w:p>
    <w:p w:rsidR="00570E3F" w:rsidRPr="008A3CBC" w:rsidRDefault="00570E3F" w:rsidP="008A3CBC">
      <w:pPr>
        <w:spacing w:line="259" w:lineRule="auto"/>
        <w:jc w:val="both"/>
        <w:rPr>
          <w:rFonts w:ascii="Arial" w:hAnsi="Arial" w:cs="Arial"/>
          <w:sz w:val="20"/>
          <w:szCs w:val="20"/>
          <w:lang w:val="fr-FR"/>
        </w:rPr>
      </w:pPr>
      <w:r w:rsidRPr="008A3CBC">
        <w:rPr>
          <w:rFonts w:ascii="Arial" w:hAnsi="Arial" w:cs="Arial"/>
          <w:sz w:val="20"/>
          <w:szCs w:val="20"/>
          <w:lang w:val="fr-FR"/>
        </w:rPr>
        <w:t>On valoriser</w:t>
      </w:r>
      <w:r w:rsidR="008A3CBC">
        <w:rPr>
          <w:rFonts w:ascii="Arial" w:hAnsi="Arial" w:cs="Arial"/>
          <w:sz w:val="20"/>
          <w:szCs w:val="20"/>
          <w:lang w:val="fr-FR"/>
        </w:rPr>
        <w:t>a</w:t>
      </w:r>
      <w:r w:rsidRPr="008A3CBC">
        <w:rPr>
          <w:rFonts w:ascii="Arial" w:hAnsi="Arial" w:cs="Arial"/>
          <w:sz w:val="20"/>
          <w:szCs w:val="20"/>
          <w:lang w:val="fr-FR"/>
        </w:rPr>
        <w:t xml:space="preserve"> les connaissances </w:t>
      </w:r>
      <w:r w:rsidR="009A0B61">
        <w:rPr>
          <w:rFonts w:ascii="Arial" w:hAnsi="Arial" w:cs="Arial"/>
          <w:sz w:val="20"/>
          <w:szCs w:val="20"/>
          <w:lang w:val="fr-FR"/>
        </w:rPr>
        <w:t>personnelles sur d</w:t>
      </w:r>
      <w:r w:rsidRPr="008A3CBC">
        <w:rPr>
          <w:rFonts w:ascii="Arial" w:hAnsi="Arial" w:cs="Arial"/>
          <w:sz w:val="20"/>
          <w:szCs w:val="20"/>
          <w:lang w:val="fr-FR"/>
        </w:rPr>
        <w:t xml:space="preserve">es arrestations, </w:t>
      </w:r>
      <w:r w:rsidR="009A0B61">
        <w:rPr>
          <w:rFonts w:ascii="Arial" w:hAnsi="Arial" w:cs="Arial"/>
          <w:sz w:val="20"/>
          <w:szCs w:val="20"/>
          <w:lang w:val="fr-FR"/>
        </w:rPr>
        <w:t xml:space="preserve">des </w:t>
      </w:r>
      <w:r w:rsidRPr="008A3CBC">
        <w:rPr>
          <w:rFonts w:ascii="Arial" w:hAnsi="Arial" w:cs="Arial"/>
          <w:sz w:val="20"/>
          <w:szCs w:val="20"/>
          <w:lang w:val="fr-FR"/>
        </w:rPr>
        <w:t xml:space="preserve">déportations, </w:t>
      </w:r>
      <w:r w:rsidR="009A0B61">
        <w:rPr>
          <w:rFonts w:ascii="Arial" w:hAnsi="Arial" w:cs="Arial"/>
          <w:sz w:val="20"/>
          <w:szCs w:val="20"/>
          <w:lang w:val="fr-FR"/>
        </w:rPr>
        <w:t xml:space="preserve">des </w:t>
      </w:r>
      <w:r w:rsidRPr="008A3CBC">
        <w:rPr>
          <w:rFonts w:ascii="Arial" w:hAnsi="Arial" w:cs="Arial"/>
          <w:sz w:val="20"/>
          <w:szCs w:val="20"/>
          <w:lang w:val="fr-FR"/>
        </w:rPr>
        <w:t xml:space="preserve">fusillades, </w:t>
      </w:r>
      <w:r w:rsidR="009A0B61">
        <w:rPr>
          <w:rFonts w:ascii="Arial" w:hAnsi="Arial" w:cs="Arial"/>
          <w:sz w:val="20"/>
          <w:szCs w:val="20"/>
          <w:lang w:val="fr-FR"/>
        </w:rPr>
        <w:t>de</w:t>
      </w:r>
      <w:r w:rsidR="004F6E66">
        <w:rPr>
          <w:rFonts w:ascii="Arial" w:hAnsi="Arial" w:cs="Arial"/>
          <w:sz w:val="20"/>
          <w:szCs w:val="20"/>
          <w:lang w:val="fr-FR"/>
        </w:rPr>
        <w:t>s</w:t>
      </w:r>
      <w:bookmarkStart w:id="0" w:name="_GoBack"/>
      <w:bookmarkEnd w:id="0"/>
      <w:r w:rsidR="009A0B61">
        <w:rPr>
          <w:rFonts w:ascii="Arial" w:hAnsi="Arial" w:cs="Arial"/>
          <w:sz w:val="20"/>
          <w:szCs w:val="20"/>
          <w:lang w:val="fr-FR"/>
        </w:rPr>
        <w:t xml:space="preserve"> </w:t>
      </w:r>
      <w:r w:rsidRPr="008A3CBC">
        <w:rPr>
          <w:rFonts w:ascii="Arial" w:hAnsi="Arial" w:cs="Arial"/>
          <w:sz w:val="20"/>
          <w:szCs w:val="20"/>
          <w:lang w:val="fr-FR"/>
        </w:rPr>
        <w:t xml:space="preserve">répression des maquis… </w:t>
      </w:r>
    </w:p>
    <w:p w:rsidR="008A3CBC" w:rsidRPr="008A3CBC" w:rsidRDefault="008A3CBC" w:rsidP="008A3CBC">
      <w:pPr>
        <w:spacing w:line="259" w:lineRule="auto"/>
        <w:jc w:val="both"/>
        <w:rPr>
          <w:rFonts w:ascii="Arial" w:hAnsi="Arial" w:cs="Arial"/>
          <w:sz w:val="20"/>
          <w:szCs w:val="20"/>
          <w:u w:val="single"/>
          <w:lang w:val="fr-FR"/>
        </w:rPr>
      </w:pPr>
    </w:p>
    <w:p w:rsidR="00570E3F" w:rsidRPr="008A3CBC" w:rsidRDefault="008A3CBC" w:rsidP="008A3CBC">
      <w:pPr>
        <w:spacing w:line="259" w:lineRule="auto"/>
        <w:jc w:val="both"/>
        <w:rPr>
          <w:rFonts w:ascii="Arial" w:hAnsi="Arial" w:cs="Arial"/>
          <w:sz w:val="20"/>
          <w:szCs w:val="20"/>
          <w:u w:val="single"/>
          <w:lang w:val="fr-FR"/>
        </w:rPr>
      </w:pPr>
      <w:r>
        <w:rPr>
          <w:rFonts w:ascii="Arial" w:hAnsi="Arial" w:cs="Arial"/>
          <w:sz w:val="20"/>
          <w:szCs w:val="20"/>
          <w:u w:val="single"/>
          <w:lang w:val="fr-FR"/>
        </w:rPr>
        <w:t xml:space="preserve">3 - </w:t>
      </w:r>
      <w:r w:rsidR="00570E3F" w:rsidRPr="008A3CBC">
        <w:rPr>
          <w:rFonts w:ascii="Arial" w:hAnsi="Arial" w:cs="Arial"/>
          <w:sz w:val="20"/>
          <w:szCs w:val="20"/>
          <w:u w:val="single"/>
          <w:lang w:val="fr-FR"/>
        </w:rPr>
        <w:t>Les déportations de la fin de la Seconde Guerre mondiale</w:t>
      </w:r>
    </w:p>
    <w:p w:rsidR="00570E3F" w:rsidRPr="00570E3F" w:rsidRDefault="00570E3F" w:rsidP="00255511">
      <w:pPr>
        <w:jc w:val="both"/>
        <w:rPr>
          <w:rFonts w:ascii="Arial" w:hAnsi="Arial" w:cs="Arial"/>
          <w:sz w:val="20"/>
          <w:szCs w:val="20"/>
          <w:u w:val="single"/>
          <w:lang w:val="fr-FR"/>
        </w:rPr>
      </w:pPr>
    </w:p>
    <w:p w:rsidR="00570E3F" w:rsidRPr="00767A80" w:rsidRDefault="009A0B61" w:rsidP="008A3CBC">
      <w:pPr>
        <w:spacing w:line="259" w:lineRule="auto"/>
        <w:jc w:val="both"/>
        <w:rPr>
          <w:rFonts w:ascii="Arial" w:hAnsi="Arial" w:cs="Arial"/>
          <w:sz w:val="20"/>
          <w:szCs w:val="20"/>
          <w:lang w:val="fr-FR"/>
        </w:rPr>
      </w:pPr>
      <w:r>
        <w:rPr>
          <w:rFonts w:ascii="Arial" w:hAnsi="Arial" w:cs="Arial"/>
          <w:sz w:val="20"/>
          <w:szCs w:val="20"/>
          <w:lang w:val="fr-FR"/>
        </w:rPr>
        <w:t xml:space="preserve">En plus des </w:t>
      </w:r>
      <w:r w:rsidRPr="008A3CBC">
        <w:rPr>
          <w:rFonts w:ascii="Arial" w:hAnsi="Arial" w:cs="Arial"/>
          <w:sz w:val="20"/>
          <w:szCs w:val="20"/>
          <w:lang w:val="fr-FR"/>
        </w:rPr>
        <w:t>éléments de la réponse à la question 3</w:t>
      </w:r>
      <w:r>
        <w:rPr>
          <w:rFonts w:ascii="Arial" w:hAnsi="Arial" w:cs="Arial"/>
          <w:sz w:val="20"/>
          <w:szCs w:val="20"/>
          <w:lang w:val="fr-FR"/>
        </w:rPr>
        <w:t>, l</w:t>
      </w:r>
      <w:r w:rsidR="00570E3F" w:rsidRPr="008A3CBC">
        <w:rPr>
          <w:rFonts w:ascii="Arial" w:hAnsi="Arial" w:cs="Arial"/>
          <w:sz w:val="20"/>
          <w:szCs w:val="20"/>
          <w:lang w:val="fr-FR"/>
        </w:rPr>
        <w:t>’élève peut reprendre ici</w:t>
      </w:r>
      <w:r>
        <w:rPr>
          <w:rFonts w:ascii="Arial" w:hAnsi="Arial" w:cs="Arial"/>
          <w:sz w:val="20"/>
          <w:szCs w:val="20"/>
          <w:lang w:val="fr-FR"/>
        </w:rPr>
        <w:t xml:space="preserve"> l’</w:t>
      </w:r>
      <w:r w:rsidR="00570E3F" w:rsidRPr="00767A80">
        <w:rPr>
          <w:rFonts w:ascii="Arial" w:hAnsi="Arial" w:cs="Arial"/>
          <w:sz w:val="20"/>
          <w:szCs w:val="20"/>
          <w:lang w:val="fr-FR"/>
        </w:rPr>
        <w:t xml:space="preserve">exemple des déportations des </w:t>
      </w:r>
      <w:r w:rsidR="00D818B6">
        <w:rPr>
          <w:rFonts w:ascii="Arial" w:hAnsi="Arial" w:cs="Arial"/>
          <w:sz w:val="20"/>
          <w:szCs w:val="20"/>
          <w:lang w:val="fr-FR"/>
        </w:rPr>
        <w:t>J</w:t>
      </w:r>
      <w:r w:rsidR="00570E3F" w:rsidRPr="00767A80">
        <w:rPr>
          <w:rFonts w:ascii="Arial" w:hAnsi="Arial" w:cs="Arial"/>
          <w:sz w:val="20"/>
          <w:szCs w:val="20"/>
          <w:lang w:val="fr-FR"/>
        </w:rPr>
        <w:t xml:space="preserve">uifs de Hongrie, les dernières semaines de survie dans les camps de concentration, les dernières rafles et convois de déportation, </w:t>
      </w:r>
      <w:r>
        <w:rPr>
          <w:rFonts w:ascii="Arial" w:hAnsi="Arial" w:cs="Arial"/>
          <w:sz w:val="20"/>
          <w:szCs w:val="20"/>
          <w:lang w:val="fr-FR"/>
        </w:rPr>
        <w:t xml:space="preserve">mais aussi </w:t>
      </w:r>
      <w:r w:rsidR="00570E3F" w:rsidRPr="00767A80">
        <w:rPr>
          <w:rFonts w:ascii="Arial" w:hAnsi="Arial" w:cs="Arial"/>
          <w:sz w:val="20"/>
          <w:szCs w:val="20"/>
          <w:lang w:val="fr-FR"/>
        </w:rPr>
        <w:t>les « Marches de la mort ».</w:t>
      </w:r>
    </w:p>
    <w:p w:rsidR="008A3CBC" w:rsidRPr="00767A80" w:rsidRDefault="00767A80" w:rsidP="008A3CBC">
      <w:pPr>
        <w:spacing w:line="259" w:lineRule="auto"/>
        <w:jc w:val="both"/>
        <w:rPr>
          <w:rFonts w:ascii="Arial" w:hAnsi="Arial" w:cs="Arial"/>
          <w:sz w:val="10"/>
          <w:szCs w:val="10"/>
          <w:lang w:val="fr-FR"/>
        </w:rPr>
      </w:pPr>
      <w:r>
        <w:rPr>
          <w:rFonts w:ascii="Arial" w:hAnsi="Arial" w:cs="Arial"/>
          <w:sz w:val="10"/>
          <w:szCs w:val="10"/>
          <w:lang w:val="fr-FR"/>
        </w:rPr>
        <w:t>;</w:t>
      </w:r>
    </w:p>
    <w:p w:rsidR="00570E3F" w:rsidRPr="00767A80" w:rsidRDefault="00570E3F" w:rsidP="008A3CBC">
      <w:pPr>
        <w:spacing w:line="259" w:lineRule="auto"/>
        <w:jc w:val="both"/>
        <w:rPr>
          <w:rFonts w:ascii="Arial" w:hAnsi="Arial" w:cs="Arial"/>
          <w:sz w:val="20"/>
          <w:szCs w:val="20"/>
          <w:lang w:val="fr-FR"/>
        </w:rPr>
      </w:pPr>
      <w:r w:rsidRPr="008A3CBC">
        <w:rPr>
          <w:rFonts w:ascii="Arial" w:hAnsi="Arial" w:cs="Arial"/>
          <w:sz w:val="20"/>
          <w:szCs w:val="20"/>
          <w:lang w:val="fr-FR"/>
        </w:rPr>
        <w:t xml:space="preserve">On valorisera les copies qui évoquent le génocide des juifs ou différents aspects de la Shoah. </w:t>
      </w:r>
      <w:r w:rsidRPr="00767A80">
        <w:rPr>
          <w:rFonts w:ascii="Arial" w:hAnsi="Arial" w:cs="Arial"/>
          <w:sz w:val="20"/>
          <w:szCs w:val="20"/>
          <w:lang w:val="fr-FR"/>
        </w:rPr>
        <w:t>De même pour les élèves qui citent d’autres camps du système concentrationnaire nazi : Bergen-Belsen, Ravensbrück …</w:t>
      </w:r>
    </w:p>
    <w:p w:rsidR="00570E3F" w:rsidRDefault="00570E3F" w:rsidP="00255511">
      <w:pPr>
        <w:jc w:val="both"/>
        <w:rPr>
          <w:rFonts w:ascii="Arial" w:hAnsi="Arial" w:cs="Arial"/>
          <w:sz w:val="20"/>
          <w:szCs w:val="20"/>
          <w:lang w:val="fr-FR"/>
        </w:rPr>
      </w:pPr>
    </w:p>
    <w:p w:rsidR="00023D9D" w:rsidRPr="00570E3F" w:rsidRDefault="00023D9D" w:rsidP="00255511">
      <w:pPr>
        <w:jc w:val="both"/>
        <w:rPr>
          <w:rFonts w:ascii="Arial" w:hAnsi="Arial" w:cs="Arial"/>
          <w:sz w:val="20"/>
          <w:szCs w:val="20"/>
          <w:lang w:val="fr-FR"/>
        </w:rPr>
      </w:pPr>
    </w:p>
    <w:p w:rsidR="008A3CBC" w:rsidRPr="009A0B61" w:rsidRDefault="00570E3F" w:rsidP="00255511">
      <w:pPr>
        <w:jc w:val="both"/>
        <w:rPr>
          <w:rFonts w:ascii="Arial" w:hAnsi="Arial" w:cs="Arial"/>
          <w:b/>
          <w:bCs/>
          <w:sz w:val="20"/>
          <w:szCs w:val="20"/>
          <w:lang w:val="fr-FR"/>
        </w:rPr>
      </w:pPr>
      <w:r w:rsidRPr="009A0B61">
        <w:rPr>
          <w:rFonts w:ascii="Arial" w:hAnsi="Arial" w:cs="Arial"/>
          <w:b/>
          <w:bCs/>
          <w:sz w:val="20"/>
          <w:szCs w:val="20"/>
          <w:lang w:val="fr-FR"/>
        </w:rPr>
        <w:t xml:space="preserve">Éléments de conclusion </w:t>
      </w:r>
    </w:p>
    <w:p w:rsidR="00570E3F" w:rsidRPr="00570E3F" w:rsidRDefault="00570E3F" w:rsidP="00255511">
      <w:pPr>
        <w:jc w:val="both"/>
        <w:rPr>
          <w:rFonts w:ascii="Arial" w:hAnsi="Arial" w:cs="Arial"/>
          <w:lang w:val="fr-FR"/>
        </w:rPr>
      </w:pPr>
      <w:r w:rsidRPr="00570E3F">
        <w:rPr>
          <w:rFonts w:ascii="Arial" w:hAnsi="Arial" w:cs="Arial"/>
          <w:sz w:val="20"/>
          <w:szCs w:val="20"/>
          <w:lang w:val="fr-FR"/>
        </w:rPr>
        <w:t>On valorisera la réponse à la problématique, à la question posée ainsi que l’ouverture du sujet sur les conséquences de la Seconde Guerre mondiale, les procès de Nuremberg</w:t>
      </w:r>
      <w:r w:rsidR="009A0B61">
        <w:rPr>
          <w:rFonts w:ascii="Arial" w:hAnsi="Arial" w:cs="Arial"/>
          <w:sz w:val="20"/>
          <w:szCs w:val="20"/>
          <w:lang w:val="fr-FR"/>
        </w:rPr>
        <w:t xml:space="preserve"> par exemple</w:t>
      </w:r>
      <w:r w:rsidRPr="00570E3F">
        <w:rPr>
          <w:rFonts w:ascii="Arial" w:hAnsi="Arial" w:cs="Arial"/>
          <w:sz w:val="20"/>
          <w:szCs w:val="20"/>
          <w:lang w:val="fr-FR"/>
        </w:rPr>
        <w:t>.</w:t>
      </w:r>
    </w:p>
    <w:sectPr w:rsidR="00570E3F" w:rsidRPr="00570E3F" w:rsidSect="00724B11">
      <w:footerReference w:type="default" r:id="rId9"/>
      <w:pgSz w:w="11906" w:h="16838"/>
      <w:pgMar w:top="851" w:right="851" w:bottom="567" w:left="851" w:header="709" w:footer="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E1E" w:rsidRDefault="00D30E1E" w:rsidP="00CD6E7A">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D30E1E" w:rsidRDefault="00D30E1E" w:rsidP="00CD6E7A">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78677685"/>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rsidR="008955C4" w:rsidRPr="002D3980" w:rsidRDefault="002D3980" w:rsidP="002D3980">
            <w:pPr>
              <w:pStyle w:val="Pieddepage"/>
              <w:jc w:val="right"/>
              <w:rPr>
                <w:rFonts w:asciiTheme="minorHAnsi" w:hAnsiTheme="minorHAnsi" w:cstheme="minorHAnsi"/>
                <w:sz w:val="20"/>
                <w:szCs w:val="20"/>
              </w:rPr>
            </w:pPr>
            <w:r w:rsidRPr="002D3980">
              <w:rPr>
                <w:rFonts w:asciiTheme="minorHAnsi" w:hAnsiTheme="minorHAnsi" w:cstheme="minorHAnsi"/>
                <w:sz w:val="20"/>
                <w:szCs w:val="20"/>
                <w:lang w:val="fr-FR"/>
              </w:rPr>
              <w:t xml:space="preserve">Page </w:t>
            </w:r>
            <w:r w:rsidRPr="002D3980">
              <w:rPr>
                <w:rFonts w:asciiTheme="minorHAnsi" w:hAnsiTheme="minorHAnsi" w:cstheme="minorHAnsi"/>
                <w:b/>
                <w:bCs/>
                <w:sz w:val="20"/>
                <w:szCs w:val="20"/>
              </w:rPr>
              <w:fldChar w:fldCharType="begin"/>
            </w:r>
            <w:r w:rsidRPr="002D3980">
              <w:rPr>
                <w:rFonts w:asciiTheme="minorHAnsi" w:hAnsiTheme="minorHAnsi" w:cstheme="minorHAnsi"/>
                <w:b/>
                <w:bCs/>
                <w:sz w:val="20"/>
                <w:szCs w:val="20"/>
              </w:rPr>
              <w:instrText>PAGE</w:instrText>
            </w:r>
            <w:r w:rsidRPr="002D3980">
              <w:rPr>
                <w:rFonts w:asciiTheme="minorHAnsi" w:hAnsiTheme="minorHAnsi" w:cstheme="minorHAnsi"/>
                <w:b/>
                <w:bCs/>
                <w:sz w:val="20"/>
                <w:szCs w:val="20"/>
              </w:rPr>
              <w:fldChar w:fldCharType="separate"/>
            </w:r>
            <w:r w:rsidR="00271718">
              <w:rPr>
                <w:rFonts w:asciiTheme="minorHAnsi" w:hAnsiTheme="minorHAnsi" w:cstheme="minorHAnsi"/>
                <w:b/>
                <w:bCs/>
                <w:noProof/>
                <w:sz w:val="20"/>
                <w:szCs w:val="20"/>
              </w:rPr>
              <w:t>1</w:t>
            </w:r>
            <w:r w:rsidRPr="002D3980">
              <w:rPr>
                <w:rFonts w:asciiTheme="minorHAnsi" w:hAnsiTheme="minorHAnsi" w:cstheme="minorHAnsi"/>
                <w:b/>
                <w:bCs/>
                <w:sz w:val="20"/>
                <w:szCs w:val="20"/>
              </w:rPr>
              <w:fldChar w:fldCharType="end"/>
            </w:r>
            <w:r w:rsidRPr="002D3980">
              <w:rPr>
                <w:rFonts w:asciiTheme="minorHAnsi" w:hAnsiTheme="minorHAnsi" w:cstheme="minorHAnsi"/>
                <w:sz w:val="20"/>
                <w:szCs w:val="20"/>
                <w:lang w:val="fr-FR"/>
              </w:rPr>
              <w:t xml:space="preserve"> sur </w:t>
            </w:r>
            <w:r w:rsidRPr="002D3980">
              <w:rPr>
                <w:rFonts w:asciiTheme="minorHAnsi" w:hAnsiTheme="minorHAnsi" w:cstheme="minorHAnsi"/>
                <w:b/>
                <w:bCs/>
                <w:sz w:val="20"/>
                <w:szCs w:val="20"/>
              </w:rPr>
              <w:fldChar w:fldCharType="begin"/>
            </w:r>
            <w:r w:rsidRPr="002D3980">
              <w:rPr>
                <w:rFonts w:asciiTheme="minorHAnsi" w:hAnsiTheme="minorHAnsi" w:cstheme="minorHAnsi"/>
                <w:b/>
                <w:bCs/>
                <w:sz w:val="20"/>
                <w:szCs w:val="20"/>
              </w:rPr>
              <w:instrText>NUMPAGES</w:instrText>
            </w:r>
            <w:r w:rsidRPr="002D3980">
              <w:rPr>
                <w:rFonts w:asciiTheme="minorHAnsi" w:hAnsiTheme="minorHAnsi" w:cstheme="minorHAnsi"/>
                <w:b/>
                <w:bCs/>
                <w:sz w:val="20"/>
                <w:szCs w:val="20"/>
              </w:rPr>
              <w:fldChar w:fldCharType="separate"/>
            </w:r>
            <w:r w:rsidR="00271718">
              <w:rPr>
                <w:rFonts w:asciiTheme="minorHAnsi" w:hAnsiTheme="minorHAnsi" w:cstheme="minorHAnsi"/>
                <w:b/>
                <w:bCs/>
                <w:noProof/>
                <w:sz w:val="20"/>
                <w:szCs w:val="20"/>
              </w:rPr>
              <w:t>2</w:t>
            </w:r>
            <w:r w:rsidRPr="002D3980">
              <w:rPr>
                <w:rFonts w:asciiTheme="minorHAnsi" w:hAnsiTheme="minorHAnsi" w:cs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E1E" w:rsidRDefault="00D30E1E" w:rsidP="00CD6E7A">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D30E1E" w:rsidRDefault="00D30E1E" w:rsidP="00CD6E7A">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C46"/>
    <w:multiLevelType w:val="multilevel"/>
    <w:tmpl w:val="9D901098"/>
    <w:styleLink w:val="Nombres"/>
    <w:lvl w:ilvl="0">
      <w:start w:val="1"/>
      <w:numFmt w:val="decimal"/>
      <w:lvlText w:val="%1."/>
      <w:lvlJc w:val="left"/>
      <w:pPr>
        <w:tabs>
          <w:tab w:val="num" w:pos="360"/>
        </w:tabs>
        <w:ind w:left="36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 w15:restartNumberingAfterBreak="0">
    <w:nsid w:val="02616753"/>
    <w:multiLevelType w:val="hybridMultilevel"/>
    <w:tmpl w:val="671407C4"/>
    <w:lvl w:ilvl="0" w:tplc="A3D220A2">
      <w:start w:val="1"/>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C374CB"/>
    <w:multiLevelType w:val="hybridMultilevel"/>
    <w:tmpl w:val="22403D02"/>
    <w:lvl w:ilvl="0" w:tplc="05D4F3A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971649E"/>
    <w:multiLevelType w:val="hybridMultilevel"/>
    <w:tmpl w:val="57968966"/>
    <w:lvl w:ilvl="0" w:tplc="151A008C">
      <w:start w:val="1939"/>
      <w:numFmt w:val="bullet"/>
      <w:lvlText w:val=""/>
      <w:lvlJc w:val="left"/>
      <w:pPr>
        <w:ind w:left="360" w:hanging="360"/>
      </w:pPr>
      <w:rPr>
        <w:rFonts w:ascii="Wingdings" w:eastAsia="Times New Roman" w:hAnsi="Wingdings" w:cs="Arial Unicode M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2B7C02"/>
    <w:multiLevelType w:val="hybridMultilevel"/>
    <w:tmpl w:val="DCC40560"/>
    <w:numStyleLink w:val="Harvard"/>
  </w:abstractNum>
  <w:abstractNum w:abstractNumId="5" w15:restartNumberingAfterBreak="0">
    <w:nsid w:val="14A5232E"/>
    <w:multiLevelType w:val="hybridMultilevel"/>
    <w:tmpl w:val="07AEF518"/>
    <w:lvl w:ilvl="0" w:tplc="95824360">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A3924CE"/>
    <w:multiLevelType w:val="multilevel"/>
    <w:tmpl w:val="6D18B166"/>
    <w:lvl w:ilvl="0">
      <w:start w:val="1"/>
      <w:numFmt w:val="decimal"/>
      <w:lvlText w:val="%1."/>
      <w:lvlJc w:val="left"/>
      <w:pPr>
        <w:tabs>
          <w:tab w:val="num" w:pos="360"/>
        </w:tabs>
        <w:ind w:left="36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Times New Roman"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7" w15:restartNumberingAfterBreak="0">
    <w:nsid w:val="1B7F7D1B"/>
    <w:multiLevelType w:val="hybridMultilevel"/>
    <w:tmpl w:val="B008C8F8"/>
    <w:lvl w:ilvl="0" w:tplc="4FA6F960">
      <w:numFmt w:val="bullet"/>
      <w:lvlText w:val="-"/>
      <w:lvlJc w:val="left"/>
      <w:pPr>
        <w:ind w:left="1080" w:hanging="360"/>
      </w:pPr>
      <w:rPr>
        <w:rFonts w:ascii="Helvetica" w:eastAsia="Times New Roman" w:hAnsi="Helvetica" w:cs="Helvetic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FAF451B"/>
    <w:multiLevelType w:val="hybridMultilevel"/>
    <w:tmpl w:val="DF267488"/>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21706D15"/>
    <w:multiLevelType w:val="hybridMultilevel"/>
    <w:tmpl w:val="07A484D0"/>
    <w:lvl w:ilvl="0" w:tplc="99B66B70">
      <w:start w:val="1"/>
      <w:numFmt w:val="decimal"/>
      <w:lvlText w:val="%1."/>
      <w:lvlJc w:val="left"/>
      <w:pPr>
        <w:ind w:left="-207" w:hanging="360"/>
      </w:pPr>
      <w:rPr>
        <w:rFonts w:cs="Times New Roman" w:hint="default"/>
        <w:b/>
      </w:rPr>
    </w:lvl>
    <w:lvl w:ilvl="1" w:tplc="040C0019" w:tentative="1">
      <w:start w:val="1"/>
      <w:numFmt w:val="lowerLetter"/>
      <w:lvlText w:val="%2."/>
      <w:lvlJc w:val="left"/>
      <w:pPr>
        <w:ind w:left="513" w:hanging="360"/>
      </w:pPr>
      <w:rPr>
        <w:rFonts w:cs="Times New Roman"/>
      </w:rPr>
    </w:lvl>
    <w:lvl w:ilvl="2" w:tplc="040C001B" w:tentative="1">
      <w:start w:val="1"/>
      <w:numFmt w:val="lowerRoman"/>
      <w:lvlText w:val="%3."/>
      <w:lvlJc w:val="right"/>
      <w:pPr>
        <w:ind w:left="1233" w:hanging="180"/>
      </w:pPr>
      <w:rPr>
        <w:rFonts w:cs="Times New Roman"/>
      </w:rPr>
    </w:lvl>
    <w:lvl w:ilvl="3" w:tplc="040C000F" w:tentative="1">
      <w:start w:val="1"/>
      <w:numFmt w:val="decimal"/>
      <w:lvlText w:val="%4."/>
      <w:lvlJc w:val="left"/>
      <w:pPr>
        <w:ind w:left="1953" w:hanging="360"/>
      </w:pPr>
      <w:rPr>
        <w:rFonts w:cs="Times New Roman"/>
      </w:rPr>
    </w:lvl>
    <w:lvl w:ilvl="4" w:tplc="040C0019" w:tentative="1">
      <w:start w:val="1"/>
      <w:numFmt w:val="lowerLetter"/>
      <w:lvlText w:val="%5."/>
      <w:lvlJc w:val="left"/>
      <w:pPr>
        <w:ind w:left="2673" w:hanging="360"/>
      </w:pPr>
      <w:rPr>
        <w:rFonts w:cs="Times New Roman"/>
      </w:rPr>
    </w:lvl>
    <w:lvl w:ilvl="5" w:tplc="040C001B" w:tentative="1">
      <w:start w:val="1"/>
      <w:numFmt w:val="lowerRoman"/>
      <w:lvlText w:val="%6."/>
      <w:lvlJc w:val="right"/>
      <w:pPr>
        <w:ind w:left="3393" w:hanging="180"/>
      </w:pPr>
      <w:rPr>
        <w:rFonts w:cs="Times New Roman"/>
      </w:rPr>
    </w:lvl>
    <w:lvl w:ilvl="6" w:tplc="040C000F" w:tentative="1">
      <w:start w:val="1"/>
      <w:numFmt w:val="decimal"/>
      <w:lvlText w:val="%7."/>
      <w:lvlJc w:val="left"/>
      <w:pPr>
        <w:ind w:left="4113" w:hanging="360"/>
      </w:pPr>
      <w:rPr>
        <w:rFonts w:cs="Times New Roman"/>
      </w:rPr>
    </w:lvl>
    <w:lvl w:ilvl="7" w:tplc="040C0019" w:tentative="1">
      <w:start w:val="1"/>
      <w:numFmt w:val="lowerLetter"/>
      <w:lvlText w:val="%8."/>
      <w:lvlJc w:val="left"/>
      <w:pPr>
        <w:ind w:left="4833" w:hanging="360"/>
      </w:pPr>
      <w:rPr>
        <w:rFonts w:cs="Times New Roman"/>
      </w:rPr>
    </w:lvl>
    <w:lvl w:ilvl="8" w:tplc="040C001B" w:tentative="1">
      <w:start w:val="1"/>
      <w:numFmt w:val="lowerRoman"/>
      <w:lvlText w:val="%9."/>
      <w:lvlJc w:val="right"/>
      <w:pPr>
        <w:ind w:left="5553" w:hanging="180"/>
      </w:pPr>
      <w:rPr>
        <w:rFonts w:cs="Times New Roman"/>
      </w:rPr>
    </w:lvl>
  </w:abstractNum>
  <w:abstractNum w:abstractNumId="10" w15:restartNumberingAfterBreak="0">
    <w:nsid w:val="25C5334A"/>
    <w:multiLevelType w:val="hybridMultilevel"/>
    <w:tmpl w:val="D9EA8AC6"/>
    <w:lvl w:ilvl="0" w:tplc="4FA6F960">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6B7D72"/>
    <w:multiLevelType w:val="hybridMultilevel"/>
    <w:tmpl w:val="95F8DDD2"/>
    <w:lvl w:ilvl="0" w:tplc="BFD850F0">
      <w:start w:val="1"/>
      <w:numFmt w:val="decimal"/>
      <w:lvlText w:val="%1)"/>
      <w:lvlJc w:val="left"/>
      <w:pPr>
        <w:ind w:left="360" w:hanging="360"/>
      </w:pPr>
      <w:rPr>
        <w:rFonts w:ascii="Arial" w:eastAsia="Arial Unicode MS" w:hAnsi="Arial" w:cs="Arial" w:hint="default"/>
        <w:b/>
        <w:sz w:val="16"/>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166E3D"/>
    <w:multiLevelType w:val="hybridMultilevel"/>
    <w:tmpl w:val="23F24340"/>
    <w:lvl w:ilvl="0" w:tplc="5ADAEE5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C42D22"/>
    <w:multiLevelType w:val="hybridMultilevel"/>
    <w:tmpl w:val="9E1C2424"/>
    <w:lvl w:ilvl="0" w:tplc="6FA8E270">
      <w:numFmt w:val="bullet"/>
      <w:lvlText w:val="-"/>
      <w:lvlJc w:val="left"/>
      <w:pPr>
        <w:ind w:left="1080" w:hanging="72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0140FD"/>
    <w:multiLevelType w:val="hybridMultilevel"/>
    <w:tmpl w:val="01184CD8"/>
    <w:lvl w:ilvl="0" w:tplc="040C0011">
      <w:start w:val="1"/>
      <w:numFmt w:val="decimal"/>
      <w:lvlText w:val="%1)"/>
      <w:lvlJc w:val="left"/>
      <w:pPr>
        <w:ind w:left="720" w:hanging="360"/>
      </w:pPr>
      <w:rPr>
        <w:rFonts w:cs="Times New Roman" w:hint="default"/>
      </w:rPr>
    </w:lvl>
    <w:lvl w:ilvl="1" w:tplc="6298FD5E">
      <w:numFmt w:val="bullet"/>
      <w:lvlText w:val="-"/>
      <w:lvlJc w:val="left"/>
      <w:pPr>
        <w:tabs>
          <w:tab w:val="num" w:pos="1440"/>
        </w:tabs>
        <w:ind w:left="1440" w:hanging="360"/>
      </w:pPr>
      <w:rPr>
        <w:rFonts w:ascii="Arial" w:eastAsia="Times New Roman" w:hAnsi="Arial"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392C0DDC"/>
    <w:multiLevelType w:val="hybridMultilevel"/>
    <w:tmpl w:val="B986BCC0"/>
    <w:lvl w:ilvl="0" w:tplc="4FA6F960">
      <w:numFmt w:val="bullet"/>
      <w:lvlText w:val="-"/>
      <w:lvlJc w:val="left"/>
      <w:pPr>
        <w:ind w:left="1080" w:hanging="360"/>
      </w:pPr>
      <w:rPr>
        <w:rFonts w:ascii="Helvetica" w:eastAsia="Times New Roman" w:hAnsi="Helvetica" w:cs="Helvetic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0F424FD"/>
    <w:multiLevelType w:val="hybridMultilevel"/>
    <w:tmpl w:val="22403D02"/>
    <w:lvl w:ilvl="0" w:tplc="05D4F3A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25152D6"/>
    <w:multiLevelType w:val="hybridMultilevel"/>
    <w:tmpl w:val="3A0ADB08"/>
    <w:lvl w:ilvl="0" w:tplc="4FA6F960">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FC5F21"/>
    <w:multiLevelType w:val="hybridMultilevel"/>
    <w:tmpl w:val="9836C916"/>
    <w:lvl w:ilvl="0" w:tplc="4FA6F960">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5F14F0"/>
    <w:multiLevelType w:val="hybridMultilevel"/>
    <w:tmpl w:val="BA68BD36"/>
    <w:styleLink w:val="Lettres"/>
    <w:lvl w:ilvl="0" w:tplc="3B4893B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24145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0C97C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8A458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2830F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BE07A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86E86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562C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02DBE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8577DFF"/>
    <w:multiLevelType w:val="hybridMultilevel"/>
    <w:tmpl w:val="F6A49D4A"/>
    <w:lvl w:ilvl="0" w:tplc="4FA6F960">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C103FD"/>
    <w:multiLevelType w:val="hybridMultilevel"/>
    <w:tmpl w:val="C8A01F9A"/>
    <w:lvl w:ilvl="0" w:tplc="068EBF98">
      <w:start w:val="1"/>
      <w:numFmt w:val="decimal"/>
      <w:lvlText w:val="%1)"/>
      <w:lvlJc w:val="left"/>
      <w:pPr>
        <w:ind w:left="360" w:hanging="360"/>
      </w:pPr>
      <w:rPr>
        <w:rFonts w:ascii="Arial" w:eastAsia="Arial Unicode MS" w:hAnsi="Arial" w:cs="Arial" w:hint="default"/>
        <w:b/>
        <w:sz w:val="16"/>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B4860E3"/>
    <w:multiLevelType w:val="hybridMultilevel"/>
    <w:tmpl w:val="5484C19C"/>
    <w:lvl w:ilvl="0" w:tplc="4FA6F960">
      <w:numFmt w:val="bullet"/>
      <w:lvlText w:val="-"/>
      <w:lvlJc w:val="left"/>
      <w:pPr>
        <w:ind w:left="360" w:hanging="360"/>
      </w:pPr>
      <w:rPr>
        <w:rFonts w:ascii="Helvetica" w:eastAsia="Times New Roman" w:hAnsi="Helvetica" w:cs="Helvetic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F7A35CD"/>
    <w:multiLevelType w:val="hybridMultilevel"/>
    <w:tmpl w:val="1F6E1C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2A1D78"/>
    <w:multiLevelType w:val="hybridMultilevel"/>
    <w:tmpl w:val="B932568E"/>
    <w:lvl w:ilvl="0" w:tplc="FAC897DE">
      <w:start w:val="1"/>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47E34EC"/>
    <w:multiLevelType w:val="hybridMultilevel"/>
    <w:tmpl w:val="DCC40560"/>
    <w:styleLink w:val="Harvard"/>
    <w:lvl w:ilvl="0" w:tplc="7618DDE4">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12775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8E1A0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2A83D0A">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AA430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6A5494">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6A7262">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6C8B7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00F7D6">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5585AE4"/>
    <w:multiLevelType w:val="hybridMultilevel"/>
    <w:tmpl w:val="4140A8A0"/>
    <w:lvl w:ilvl="0" w:tplc="4FA6F960">
      <w:numFmt w:val="bullet"/>
      <w:lvlText w:val="-"/>
      <w:lvlJc w:val="left"/>
      <w:pPr>
        <w:ind w:left="1080" w:hanging="360"/>
      </w:pPr>
      <w:rPr>
        <w:rFonts w:ascii="Helvetica" w:eastAsia="Times New Roman" w:hAnsi="Helvetica" w:cs="Helvetic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56665478"/>
    <w:multiLevelType w:val="hybridMultilevel"/>
    <w:tmpl w:val="9F32D0D0"/>
    <w:lvl w:ilvl="0" w:tplc="364EA056">
      <w:start w:val="2"/>
      <w:numFmt w:val="bullet"/>
      <w:lvlText w:val=""/>
      <w:lvlJc w:val="left"/>
      <w:pPr>
        <w:ind w:left="360" w:hanging="360"/>
      </w:pPr>
      <w:rPr>
        <w:rFonts w:ascii="Arial" w:hAnsi="Arial" w:cs="Aria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C8054C7"/>
    <w:multiLevelType w:val="hybridMultilevel"/>
    <w:tmpl w:val="56545A14"/>
    <w:lvl w:ilvl="0" w:tplc="6448A60A">
      <w:start w:val="3"/>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9" w15:restartNumberingAfterBreak="0">
    <w:nsid w:val="5FF742B8"/>
    <w:multiLevelType w:val="hybridMultilevel"/>
    <w:tmpl w:val="BF56D37C"/>
    <w:lvl w:ilvl="0" w:tplc="151A008C">
      <w:start w:val="1939"/>
      <w:numFmt w:val="bullet"/>
      <w:lvlText w:val=""/>
      <w:lvlJc w:val="left"/>
      <w:pPr>
        <w:ind w:left="360" w:hanging="360"/>
      </w:pPr>
      <w:rPr>
        <w:rFonts w:ascii="Wingdings" w:eastAsia="Times New Roman" w:hAnsi="Wingding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8E2E33"/>
    <w:multiLevelType w:val="hybridMultilevel"/>
    <w:tmpl w:val="2A0EB53A"/>
    <w:lvl w:ilvl="0" w:tplc="4FA6F960">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CB2BAE"/>
    <w:multiLevelType w:val="hybridMultilevel"/>
    <w:tmpl w:val="22403D02"/>
    <w:lvl w:ilvl="0" w:tplc="05D4F3A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74663AD7"/>
    <w:multiLevelType w:val="hybridMultilevel"/>
    <w:tmpl w:val="FCDA0356"/>
    <w:lvl w:ilvl="0" w:tplc="4DF052F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75A74F64"/>
    <w:multiLevelType w:val="hybridMultilevel"/>
    <w:tmpl w:val="00BA3628"/>
    <w:lvl w:ilvl="0" w:tplc="10E80B18">
      <w:start w:val="2"/>
      <w:numFmt w:val="bullet"/>
      <w:lvlText w:val="-"/>
      <w:lvlJc w:val="left"/>
      <w:pPr>
        <w:tabs>
          <w:tab w:val="num" w:pos="360"/>
        </w:tabs>
        <w:ind w:left="360" w:hanging="360"/>
      </w:pPr>
      <w:rPr>
        <w:rFonts w:ascii="Arial" w:eastAsia="Times New Roman" w:hAnsi="Aria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6683DF7"/>
    <w:multiLevelType w:val="hybridMultilevel"/>
    <w:tmpl w:val="BA68BD36"/>
    <w:numStyleLink w:val="Lettres"/>
  </w:abstractNum>
  <w:abstractNum w:abstractNumId="35" w15:restartNumberingAfterBreak="0">
    <w:nsid w:val="78081BCB"/>
    <w:multiLevelType w:val="hybridMultilevel"/>
    <w:tmpl w:val="8CE82E50"/>
    <w:lvl w:ilvl="0" w:tplc="4FA6F960">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8D073B"/>
    <w:multiLevelType w:val="hybridMultilevel"/>
    <w:tmpl w:val="08D8BB46"/>
    <w:lvl w:ilvl="0" w:tplc="4FA6F960">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DF165E"/>
    <w:multiLevelType w:val="hybridMultilevel"/>
    <w:tmpl w:val="A0101506"/>
    <w:lvl w:ilvl="0" w:tplc="4986F244">
      <w:start w:val="1939"/>
      <w:numFmt w:val="bullet"/>
      <w:lvlText w:val="-"/>
      <w:lvlJc w:val="left"/>
      <w:pPr>
        <w:ind w:left="360" w:hanging="360"/>
      </w:pPr>
      <w:rPr>
        <w:rFonts w:ascii="Helvetica" w:eastAsia="Times New Roman" w:hAnsi="Helvetica" w:cs="Helvetica" w:hint="default"/>
        <w:b w:val="0"/>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4"/>
  </w:num>
  <w:num w:numId="4">
    <w:abstractNumId w:val="33"/>
  </w:num>
  <w:num w:numId="5">
    <w:abstractNumId w:val="8"/>
  </w:num>
  <w:num w:numId="6">
    <w:abstractNumId w:val="9"/>
  </w:num>
  <w:num w:numId="7">
    <w:abstractNumId w:val="11"/>
  </w:num>
  <w:num w:numId="8">
    <w:abstractNumId w:val="21"/>
  </w:num>
  <w:num w:numId="9">
    <w:abstractNumId w:val="1"/>
  </w:num>
  <w:num w:numId="10">
    <w:abstractNumId w:val="12"/>
  </w:num>
  <w:num w:numId="11">
    <w:abstractNumId w:val="16"/>
  </w:num>
  <w:num w:numId="12">
    <w:abstractNumId w:val="2"/>
  </w:num>
  <w:num w:numId="13">
    <w:abstractNumId w:val="31"/>
  </w:num>
  <w:num w:numId="14">
    <w:abstractNumId w:val="28"/>
  </w:num>
  <w:num w:numId="15">
    <w:abstractNumId w:val="5"/>
  </w:num>
  <w:num w:numId="16">
    <w:abstractNumId w:val="19"/>
  </w:num>
  <w:num w:numId="17">
    <w:abstractNumId w:val="34"/>
  </w:num>
  <w:num w:numId="18">
    <w:abstractNumId w:val="37"/>
  </w:num>
  <w:num w:numId="19">
    <w:abstractNumId w:val="3"/>
  </w:num>
  <w:num w:numId="20">
    <w:abstractNumId w:val="25"/>
  </w:num>
  <w:num w:numId="21">
    <w:abstractNumId w:val="4"/>
  </w:num>
  <w:num w:numId="22">
    <w:abstractNumId w:val="29"/>
  </w:num>
  <w:num w:numId="23">
    <w:abstractNumId w:val="35"/>
  </w:num>
  <w:num w:numId="24">
    <w:abstractNumId w:val="7"/>
  </w:num>
  <w:num w:numId="25">
    <w:abstractNumId w:val="15"/>
  </w:num>
  <w:num w:numId="26">
    <w:abstractNumId w:val="26"/>
  </w:num>
  <w:num w:numId="27">
    <w:abstractNumId w:val="22"/>
  </w:num>
  <w:num w:numId="28">
    <w:abstractNumId w:val="10"/>
  </w:num>
  <w:num w:numId="29">
    <w:abstractNumId w:val="13"/>
  </w:num>
  <w:num w:numId="30">
    <w:abstractNumId w:val="18"/>
  </w:num>
  <w:num w:numId="31">
    <w:abstractNumId w:val="30"/>
  </w:num>
  <w:num w:numId="32">
    <w:abstractNumId w:val="36"/>
  </w:num>
  <w:num w:numId="33">
    <w:abstractNumId w:val="17"/>
  </w:num>
  <w:num w:numId="34">
    <w:abstractNumId w:val="20"/>
  </w:num>
  <w:num w:numId="35">
    <w:abstractNumId w:val="32"/>
  </w:num>
  <w:num w:numId="36">
    <w:abstractNumId w:val="24"/>
  </w:num>
  <w:num w:numId="37">
    <w:abstractNumId w:val="2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7A"/>
    <w:rsid w:val="0000222B"/>
    <w:rsid w:val="00002A7A"/>
    <w:rsid w:val="00005931"/>
    <w:rsid w:val="00016FBB"/>
    <w:rsid w:val="000224A8"/>
    <w:rsid w:val="00023D9D"/>
    <w:rsid w:val="00050E5E"/>
    <w:rsid w:val="000656B5"/>
    <w:rsid w:val="00065E85"/>
    <w:rsid w:val="000E0892"/>
    <w:rsid w:val="000F28E2"/>
    <w:rsid w:val="000F36EF"/>
    <w:rsid w:val="00146B39"/>
    <w:rsid w:val="00156C35"/>
    <w:rsid w:val="00193013"/>
    <w:rsid w:val="001D6D9A"/>
    <w:rsid w:val="001E065A"/>
    <w:rsid w:val="002022E1"/>
    <w:rsid w:val="00225CBC"/>
    <w:rsid w:val="00240C2A"/>
    <w:rsid w:val="002534EE"/>
    <w:rsid w:val="00255511"/>
    <w:rsid w:val="00257183"/>
    <w:rsid w:val="00271718"/>
    <w:rsid w:val="00294665"/>
    <w:rsid w:val="002D3980"/>
    <w:rsid w:val="002D6EEA"/>
    <w:rsid w:val="002D7F51"/>
    <w:rsid w:val="002E0F31"/>
    <w:rsid w:val="003051EB"/>
    <w:rsid w:val="00307227"/>
    <w:rsid w:val="003073CC"/>
    <w:rsid w:val="003210B0"/>
    <w:rsid w:val="00322128"/>
    <w:rsid w:val="00335E7D"/>
    <w:rsid w:val="00340E90"/>
    <w:rsid w:val="0034470E"/>
    <w:rsid w:val="003645AC"/>
    <w:rsid w:val="00376257"/>
    <w:rsid w:val="003D2F4C"/>
    <w:rsid w:val="0044626E"/>
    <w:rsid w:val="004D2A38"/>
    <w:rsid w:val="004D37C3"/>
    <w:rsid w:val="004F6E66"/>
    <w:rsid w:val="0050085D"/>
    <w:rsid w:val="00531267"/>
    <w:rsid w:val="00542588"/>
    <w:rsid w:val="005604F1"/>
    <w:rsid w:val="00570E3F"/>
    <w:rsid w:val="0057163B"/>
    <w:rsid w:val="0058752B"/>
    <w:rsid w:val="005909B1"/>
    <w:rsid w:val="005F0AF7"/>
    <w:rsid w:val="006277AF"/>
    <w:rsid w:val="0066110B"/>
    <w:rsid w:val="0067107C"/>
    <w:rsid w:val="006A0F9E"/>
    <w:rsid w:val="006C3581"/>
    <w:rsid w:val="006F4094"/>
    <w:rsid w:val="00724B11"/>
    <w:rsid w:val="00736F15"/>
    <w:rsid w:val="00737AFD"/>
    <w:rsid w:val="00744E88"/>
    <w:rsid w:val="00767A80"/>
    <w:rsid w:val="00771ADD"/>
    <w:rsid w:val="007C0DA7"/>
    <w:rsid w:val="007D5541"/>
    <w:rsid w:val="008008E9"/>
    <w:rsid w:val="008200E9"/>
    <w:rsid w:val="0084079D"/>
    <w:rsid w:val="008504A6"/>
    <w:rsid w:val="0085543B"/>
    <w:rsid w:val="00885E88"/>
    <w:rsid w:val="008955C4"/>
    <w:rsid w:val="008A3CBC"/>
    <w:rsid w:val="008E1A78"/>
    <w:rsid w:val="008F719B"/>
    <w:rsid w:val="009010FA"/>
    <w:rsid w:val="0091225F"/>
    <w:rsid w:val="009144B5"/>
    <w:rsid w:val="009326BA"/>
    <w:rsid w:val="00957FB2"/>
    <w:rsid w:val="009A0B61"/>
    <w:rsid w:val="009A16BD"/>
    <w:rsid w:val="009B3178"/>
    <w:rsid w:val="009B56AA"/>
    <w:rsid w:val="009D5FC6"/>
    <w:rsid w:val="00A009DA"/>
    <w:rsid w:val="00A02840"/>
    <w:rsid w:val="00A12293"/>
    <w:rsid w:val="00A17B72"/>
    <w:rsid w:val="00A21FEE"/>
    <w:rsid w:val="00A3407D"/>
    <w:rsid w:val="00A525F0"/>
    <w:rsid w:val="00A877DE"/>
    <w:rsid w:val="00A9717E"/>
    <w:rsid w:val="00AA6F22"/>
    <w:rsid w:val="00AD0A14"/>
    <w:rsid w:val="00B54344"/>
    <w:rsid w:val="00B6076D"/>
    <w:rsid w:val="00B7003C"/>
    <w:rsid w:val="00BC6989"/>
    <w:rsid w:val="00BD6641"/>
    <w:rsid w:val="00BF7781"/>
    <w:rsid w:val="00C120F5"/>
    <w:rsid w:val="00C36A2A"/>
    <w:rsid w:val="00C4455E"/>
    <w:rsid w:val="00C55753"/>
    <w:rsid w:val="00C60162"/>
    <w:rsid w:val="00CA6DA0"/>
    <w:rsid w:val="00CB1EBE"/>
    <w:rsid w:val="00CD6E7A"/>
    <w:rsid w:val="00CF32E3"/>
    <w:rsid w:val="00CF6136"/>
    <w:rsid w:val="00D0641A"/>
    <w:rsid w:val="00D30E1E"/>
    <w:rsid w:val="00D37306"/>
    <w:rsid w:val="00D42F79"/>
    <w:rsid w:val="00D43CA8"/>
    <w:rsid w:val="00D55768"/>
    <w:rsid w:val="00D818B6"/>
    <w:rsid w:val="00DC04C7"/>
    <w:rsid w:val="00DC643B"/>
    <w:rsid w:val="00E00C57"/>
    <w:rsid w:val="00E215CF"/>
    <w:rsid w:val="00E7233F"/>
    <w:rsid w:val="00E85612"/>
    <w:rsid w:val="00E92B92"/>
    <w:rsid w:val="00EC5FFF"/>
    <w:rsid w:val="00F02490"/>
    <w:rsid w:val="00F171C0"/>
    <w:rsid w:val="00F42387"/>
    <w:rsid w:val="00F47F65"/>
    <w:rsid w:val="00F53794"/>
    <w:rsid w:val="00F55279"/>
    <w:rsid w:val="00F56278"/>
    <w:rsid w:val="00F80BA7"/>
    <w:rsid w:val="00FB4C0A"/>
    <w:rsid w:val="00FB739E"/>
    <w:rsid w:val="00FF3199"/>
    <w:rsid w:val="00FF4A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7996E8-9107-4DC6-93BE-DD06CC40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E7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CD6E7A"/>
    <w:rPr>
      <w:rFonts w:cs="Times New Roman"/>
      <w:u w:val="single"/>
    </w:rPr>
  </w:style>
  <w:style w:type="table" w:customStyle="1" w:styleId="TableNormal1">
    <w:name w:val="Table Normal1"/>
    <w:uiPriority w:val="99"/>
    <w:rsid w:val="00CD6E7A"/>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CellMar>
        <w:top w:w="0" w:type="dxa"/>
        <w:left w:w="0" w:type="dxa"/>
        <w:bottom w:w="0" w:type="dxa"/>
        <w:right w:w="0" w:type="dxa"/>
      </w:tblCellMar>
    </w:tblPr>
  </w:style>
  <w:style w:type="paragraph" w:customStyle="1" w:styleId="Corps">
    <w:name w:val="Corps"/>
    <w:rsid w:val="00CD6E7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sz w:val="22"/>
      <w:szCs w:val="22"/>
    </w:rPr>
  </w:style>
  <w:style w:type="paragraph" w:customStyle="1" w:styleId="Styledetableau3">
    <w:name w:val="Style de tableau 3"/>
    <w:uiPriority w:val="99"/>
    <w:rsid w:val="00CD6E7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FEFFFE"/>
    </w:rPr>
  </w:style>
  <w:style w:type="paragraph" w:customStyle="1" w:styleId="Styledetableau2">
    <w:name w:val="Style de tableau 2"/>
    <w:uiPriority w:val="99"/>
    <w:rsid w:val="00CD6E7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paragraph" w:styleId="En-tte">
    <w:name w:val="header"/>
    <w:basedOn w:val="Normal"/>
    <w:link w:val="En-tteCar"/>
    <w:uiPriority w:val="99"/>
    <w:semiHidden/>
    <w:rsid w:val="00340E90"/>
    <w:pPr>
      <w:tabs>
        <w:tab w:val="center" w:pos="4536"/>
        <w:tab w:val="right" w:pos="9072"/>
      </w:tabs>
    </w:pPr>
  </w:style>
  <w:style w:type="character" w:customStyle="1" w:styleId="En-tteCar">
    <w:name w:val="En-tête Car"/>
    <w:link w:val="En-tte"/>
    <w:uiPriority w:val="99"/>
    <w:semiHidden/>
    <w:locked/>
    <w:rsid w:val="00340E90"/>
    <w:rPr>
      <w:rFonts w:cs="Times New Roman"/>
      <w:sz w:val="24"/>
      <w:szCs w:val="24"/>
      <w:lang w:val="en-US" w:eastAsia="en-US"/>
    </w:rPr>
  </w:style>
  <w:style w:type="paragraph" w:styleId="Pieddepage">
    <w:name w:val="footer"/>
    <w:basedOn w:val="Normal"/>
    <w:link w:val="PieddepageCar"/>
    <w:uiPriority w:val="99"/>
    <w:rsid w:val="00340E90"/>
    <w:pPr>
      <w:tabs>
        <w:tab w:val="center" w:pos="4536"/>
        <w:tab w:val="right" w:pos="9072"/>
      </w:tabs>
    </w:pPr>
  </w:style>
  <w:style w:type="character" w:customStyle="1" w:styleId="PieddepageCar">
    <w:name w:val="Pied de page Car"/>
    <w:link w:val="Pieddepage"/>
    <w:uiPriority w:val="99"/>
    <w:locked/>
    <w:rsid w:val="00340E90"/>
    <w:rPr>
      <w:rFonts w:cs="Times New Roman"/>
      <w:sz w:val="24"/>
      <w:szCs w:val="24"/>
      <w:lang w:val="en-US" w:eastAsia="en-US"/>
    </w:rPr>
  </w:style>
  <w:style w:type="paragraph" w:styleId="Textedebulles">
    <w:name w:val="Balloon Text"/>
    <w:basedOn w:val="Normal"/>
    <w:link w:val="TextedebullesCar"/>
    <w:uiPriority w:val="99"/>
    <w:semiHidden/>
    <w:rsid w:val="009D5FC6"/>
    <w:rPr>
      <w:rFonts w:ascii="Tahoma" w:hAnsi="Tahoma" w:cs="Tahoma"/>
      <w:sz w:val="16"/>
      <w:szCs w:val="16"/>
    </w:rPr>
  </w:style>
  <w:style w:type="character" w:customStyle="1" w:styleId="TextedebullesCar">
    <w:name w:val="Texte de bulles Car"/>
    <w:link w:val="Textedebulles"/>
    <w:uiPriority w:val="99"/>
    <w:semiHidden/>
    <w:locked/>
    <w:rsid w:val="009D5FC6"/>
    <w:rPr>
      <w:rFonts w:ascii="Tahoma" w:hAnsi="Tahoma" w:cs="Tahoma"/>
      <w:sz w:val="16"/>
      <w:szCs w:val="16"/>
      <w:lang w:val="en-US" w:eastAsia="en-US"/>
    </w:rPr>
  </w:style>
  <w:style w:type="paragraph" w:styleId="Explorateurdedocuments">
    <w:name w:val="Document Map"/>
    <w:basedOn w:val="Normal"/>
    <w:link w:val="ExplorateurdedocumentsCar"/>
    <w:uiPriority w:val="99"/>
    <w:semiHidden/>
    <w:rsid w:val="0034470E"/>
    <w:rPr>
      <w:rFonts w:ascii="Tahoma" w:hAnsi="Tahoma" w:cs="Tahoma"/>
      <w:sz w:val="16"/>
      <w:szCs w:val="16"/>
    </w:rPr>
  </w:style>
  <w:style w:type="character" w:customStyle="1" w:styleId="ExplorateurdedocumentsCar">
    <w:name w:val="Explorateur de documents Car"/>
    <w:link w:val="Explorateurdedocuments"/>
    <w:uiPriority w:val="99"/>
    <w:semiHidden/>
    <w:locked/>
    <w:rsid w:val="0034470E"/>
    <w:rPr>
      <w:rFonts w:ascii="Tahoma" w:hAnsi="Tahoma" w:cs="Tahoma"/>
      <w:sz w:val="16"/>
      <w:szCs w:val="16"/>
      <w:lang w:val="en-US" w:eastAsia="en-US"/>
    </w:rPr>
  </w:style>
  <w:style w:type="numbering" w:customStyle="1" w:styleId="Nombres">
    <w:name w:val="Nombres"/>
    <w:rsid w:val="003B66F6"/>
    <w:pPr>
      <w:numPr>
        <w:numId w:val="2"/>
      </w:numPr>
    </w:pPr>
  </w:style>
  <w:style w:type="paragraph" w:styleId="Paragraphedeliste">
    <w:name w:val="List Paragraph"/>
    <w:basedOn w:val="Normal"/>
    <w:uiPriority w:val="34"/>
    <w:qFormat/>
    <w:rsid w:val="003210B0"/>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pPr>
    <w:rPr>
      <w:rFonts w:ascii="Calibri" w:eastAsia="Calibri" w:hAnsi="Calibri"/>
      <w:sz w:val="22"/>
      <w:szCs w:val="22"/>
      <w:lang w:val="fr-FR"/>
    </w:rPr>
  </w:style>
  <w:style w:type="paragraph" w:customStyle="1" w:styleId="Paragraphedeliste1">
    <w:name w:val="Paragraphe de liste1"/>
    <w:basedOn w:val="Normal"/>
    <w:rsid w:val="000656B5"/>
    <w:pPr>
      <w:pBdr>
        <w:top w:val="none" w:sz="0" w:space="0" w:color="auto"/>
        <w:left w:val="none" w:sz="0" w:space="0" w:color="auto"/>
        <w:bottom w:val="none" w:sz="0" w:space="0" w:color="auto"/>
        <w:right w:val="none" w:sz="0" w:space="0" w:color="auto"/>
        <w:bar w:val="none" w:sz="0" w:color="auto"/>
      </w:pBdr>
      <w:spacing w:after="200" w:line="276" w:lineRule="auto"/>
      <w:ind w:left="720"/>
      <w:contextualSpacing/>
    </w:pPr>
    <w:rPr>
      <w:rFonts w:ascii="Calibri" w:eastAsia="Times New Roman" w:hAnsi="Calibri"/>
      <w:sz w:val="22"/>
      <w:szCs w:val="22"/>
      <w:lang w:val="fr-FR" w:eastAsia="fr-FR"/>
    </w:rPr>
  </w:style>
  <w:style w:type="character" w:customStyle="1" w:styleId="titrebandeau">
    <w:name w:val="titrebandeau"/>
    <w:rsid w:val="00DC643B"/>
  </w:style>
  <w:style w:type="numbering" w:customStyle="1" w:styleId="Lettres">
    <w:name w:val="Lettres"/>
    <w:rsid w:val="00736F15"/>
    <w:pPr>
      <w:numPr>
        <w:numId w:val="16"/>
      </w:numPr>
    </w:pPr>
  </w:style>
  <w:style w:type="numbering" w:customStyle="1" w:styleId="Harvard">
    <w:name w:val="Harvard"/>
    <w:rsid w:val="006277A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0E2B8-B361-42D7-9F9C-AA0A46E2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776</Words>
  <Characters>4268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Académie de Poitiers</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Académie de Poitiers</dc:title>
  <dc:subject/>
  <dc:creator>ghequette</dc:creator>
  <cp:keywords/>
  <dc:description/>
  <cp:lastModifiedBy>MARIEN Laurent</cp:lastModifiedBy>
  <cp:revision>2</cp:revision>
  <cp:lastPrinted>2020-02-16T12:49:00Z</cp:lastPrinted>
  <dcterms:created xsi:type="dcterms:W3CDTF">2022-02-03T13:30:00Z</dcterms:created>
  <dcterms:modified xsi:type="dcterms:W3CDTF">2022-02-17T10:47:00Z</dcterms:modified>
</cp:coreProperties>
</file>