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16" w:rsidRDefault="0061765F" w:rsidP="003E7A4E">
      <w:pPr>
        <w:spacing w:after="0" w:line="240" w:lineRule="auto"/>
        <w:ind w:left="708" w:right="139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4248CF">
        <w:rPr>
          <w:rFonts w:ascii="Arial" w:hAnsi="Arial" w:cs="Arial"/>
        </w:rPr>
        <w:t xml:space="preserve">Repartir des objectifs et actions qui étaient prévus dans le projet initial </w:t>
      </w:r>
    </w:p>
    <w:p w:rsidR="0061765F" w:rsidRPr="00170503" w:rsidRDefault="0061765F" w:rsidP="0061765F">
      <w:pPr>
        <w:spacing w:after="0" w:line="240" w:lineRule="auto"/>
        <w:ind w:left="708" w:right="139" w:hanging="708"/>
        <w:jc w:val="both"/>
        <w:rPr>
          <w:rFonts w:ascii="Arial" w:hAnsi="Arial" w:cs="Arial"/>
          <w:sz w:val="16"/>
          <w:szCs w:val="16"/>
        </w:rPr>
      </w:pPr>
    </w:p>
    <w:p w:rsidR="00740946" w:rsidRDefault="00462D17" w:rsidP="0061765F">
      <w:pPr>
        <w:spacing w:after="0" w:line="240" w:lineRule="auto"/>
        <w:ind w:left="708" w:right="139" w:hanging="708"/>
        <w:jc w:val="both"/>
        <w:rPr>
          <w:rFonts w:ascii="Arial" w:hAnsi="Arial" w:cs="Arial"/>
        </w:rPr>
      </w:pPr>
      <w:r w:rsidRPr="00462D17">
        <w:rPr>
          <w:rFonts w:ascii="Arial" w:hAnsi="Arial" w:cs="Arial"/>
        </w:rPr>
        <w:t>No</w:t>
      </w:r>
      <w:r w:rsidR="00C63B52">
        <w:rPr>
          <w:rFonts w:ascii="Arial" w:hAnsi="Arial" w:cs="Arial"/>
        </w:rPr>
        <w:t>m</w:t>
      </w:r>
      <w:r w:rsidR="00891FBE">
        <w:rPr>
          <w:rFonts w:ascii="Arial" w:hAnsi="Arial" w:cs="Arial"/>
        </w:rPr>
        <w:t xml:space="preserve"> de la ou d</w:t>
      </w:r>
      <w:r w:rsidRPr="00462D17">
        <w:rPr>
          <w:rFonts w:ascii="Arial" w:hAnsi="Arial" w:cs="Arial"/>
        </w:rPr>
        <w:t>es collectivités signataires du PEdT et du plan mercredi</w:t>
      </w:r>
      <w:r>
        <w:rPr>
          <w:rFonts w:ascii="Arial" w:hAnsi="Arial" w:cs="Arial"/>
        </w:rPr>
        <w:t> :</w:t>
      </w:r>
      <w:r w:rsidRPr="00462D17">
        <w:rPr>
          <w:rFonts w:ascii="Arial" w:hAnsi="Arial" w:cs="Arial"/>
        </w:rPr>
        <w:t xml:space="preserve"> </w:t>
      </w:r>
    </w:p>
    <w:p w:rsidR="00170503" w:rsidRPr="00462D17" w:rsidRDefault="00170503" w:rsidP="00170503">
      <w:pPr>
        <w:spacing w:before="120" w:after="0" w:line="240" w:lineRule="auto"/>
        <w:ind w:left="708" w:right="139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Nom du ou des gestionnaires des accueils du mercredi :</w:t>
      </w:r>
    </w:p>
    <w:p w:rsidR="00462D17" w:rsidRDefault="00462D17" w:rsidP="003E7A4E">
      <w:pPr>
        <w:spacing w:after="0" w:line="240" w:lineRule="auto"/>
        <w:ind w:right="139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4270"/>
        <w:gridCol w:w="3961"/>
        <w:gridCol w:w="3961"/>
      </w:tblGrid>
      <w:tr w:rsidR="00193A4B" w:rsidTr="00170503">
        <w:tc>
          <w:tcPr>
            <w:tcW w:w="3652" w:type="dxa"/>
          </w:tcPr>
          <w:p w:rsidR="007C7AE8" w:rsidRDefault="00193A4B" w:rsidP="00383C6D">
            <w:pPr>
              <w:spacing w:before="120" w:after="120"/>
              <w:ind w:right="13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7C7AE8">
              <w:rPr>
                <w:rFonts w:ascii="Arial" w:hAnsi="Arial" w:cs="Arial"/>
              </w:rPr>
              <w:t>ritères PM</w:t>
            </w:r>
          </w:p>
        </w:tc>
        <w:tc>
          <w:tcPr>
            <w:tcW w:w="4270" w:type="dxa"/>
          </w:tcPr>
          <w:p w:rsidR="00193A4B" w:rsidRDefault="006D7489" w:rsidP="00383C6D">
            <w:pPr>
              <w:spacing w:before="120" w:after="120"/>
              <w:ind w:right="13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Actions </w:t>
            </w:r>
            <w:r w:rsidR="00193A4B">
              <w:rPr>
                <w:rFonts w:ascii="Arial" w:hAnsi="Arial" w:cs="Arial"/>
              </w:rPr>
              <w:t xml:space="preserve"> prévu</w:t>
            </w:r>
            <w:r>
              <w:rPr>
                <w:rFonts w:ascii="Arial" w:hAnsi="Arial" w:cs="Arial"/>
              </w:rPr>
              <w:t>es</w:t>
            </w:r>
          </w:p>
        </w:tc>
        <w:tc>
          <w:tcPr>
            <w:tcW w:w="3961" w:type="dxa"/>
          </w:tcPr>
          <w:p w:rsidR="00193A4B" w:rsidRDefault="006D7489" w:rsidP="004248CF">
            <w:pPr>
              <w:spacing w:before="120" w:after="120"/>
              <w:ind w:right="13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</w:t>
            </w:r>
            <w:r w:rsidR="00193A4B">
              <w:rPr>
                <w:rFonts w:ascii="Arial" w:hAnsi="Arial" w:cs="Arial"/>
              </w:rPr>
              <w:t xml:space="preserve"> réalisé</w:t>
            </w:r>
            <w:r>
              <w:rPr>
                <w:rFonts w:ascii="Arial" w:hAnsi="Arial" w:cs="Arial"/>
              </w:rPr>
              <w:t>es</w:t>
            </w:r>
            <w:r w:rsidR="004248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1" w:type="dxa"/>
          </w:tcPr>
          <w:p w:rsidR="00193A4B" w:rsidRDefault="00193A4B" w:rsidP="00383C6D">
            <w:pPr>
              <w:spacing w:before="120" w:after="120"/>
              <w:ind w:right="13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Perspectives</w:t>
            </w:r>
            <w:r w:rsidR="006D7489">
              <w:rPr>
                <w:rFonts w:ascii="Arial" w:hAnsi="Arial" w:cs="Arial"/>
              </w:rPr>
              <w:t xml:space="preserve"> sur  3 ans</w:t>
            </w:r>
          </w:p>
        </w:tc>
      </w:tr>
      <w:tr w:rsidR="00193A4B" w:rsidTr="00170503">
        <w:tc>
          <w:tcPr>
            <w:tcW w:w="3652" w:type="dxa"/>
            <w:shd w:val="clear" w:color="auto" w:fill="D9D9D9" w:themeFill="background1" w:themeFillShade="D9"/>
          </w:tcPr>
          <w:p w:rsidR="00193A4B" w:rsidRPr="009A38F6" w:rsidRDefault="005B7818" w:rsidP="005B7818">
            <w:pPr>
              <w:ind w:right="1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8F6">
              <w:rPr>
                <w:rFonts w:ascii="Arial" w:hAnsi="Arial" w:cs="Arial"/>
                <w:b/>
                <w:sz w:val="20"/>
                <w:szCs w:val="20"/>
              </w:rPr>
              <w:t xml:space="preserve">1- </w:t>
            </w:r>
            <w:r w:rsidR="00193A4B" w:rsidRPr="009A38F6">
              <w:rPr>
                <w:rFonts w:ascii="Arial" w:hAnsi="Arial" w:cs="Arial"/>
                <w:b/>
                <w:sz w:val="20"/>
                <w:szCs w:val="20"/>
              </w:rPr>
              <w:t>Favoriser la cohérence et la complémentarité éducative</w:t>
            </w:r>
          </w:p>
        </w:tc>
        <w:tc>
          <w:tcPr>
            <w:tcW w:w="4270" w:type="dxa"/>
            <w:shd w:val="clear" w:color="auto" w:fill="D9D9D9" w:themeFill="background1" w:themeFillShade="D9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  <w:shd w:val="clear" w:color="auto" w:fill="D9D9D9" w:themeFill="background1" w:themeFillShade="D9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  <w:shd w:val="clear" w:color="auto" w:fill="D9D9D9" w:themeFill="background1" w:themeFillShade="D9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</w:tr>
      <w:tr w:rsidR="00193A4B" w:rsidTr="00170503">
        <w:tc>
          <w:tcPr>
            <w:tcW w:w="3652" w:type="dxa"/>
          </w:tcPr>
          <w:p w:rsidR="00383C6D" w:rsidRPr="009A38F6" w:rsidRDefault="00383C6D" w:rsidP="009A38F6">
            <w:pPr>
              <w:spacing w:before="120" w:after="120"/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9A38F6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333ADA" w:rsidRPr="009A38F6">
              <w:rPr>
                <w:sz w:val="20"/>
                <w:szCs w:val="20"/>
              </w:rPr>
              <w:t xml:space="preserve"> </w:t>
            </w:r>
            <w:r w:rsidR="00333ADA" w:rsidRPr="009A38F6">
              <w:rPr>
                <w:rFonts w:ascii="Arial" w:hAnsi="Arial" w:cs="Arial"/>
                <w:sz w:val="20"/>
                <w:szCs w:val="20"/>
              </w:rPr>
              <w:t xml:space="preserve">Collaboration équipe(s) enseignante(s) et équipe(s) d’animation </w:t>
            </w:r>
          </w:p>
        </w:tc>
        <w:tc>
          <w:tcPr>
            <w:tcW w:w="4270" w:type="dxa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</w:tr>
      <w:tr w:rsidR="00193A4B" w:rsidTr="00170503">
        <w:tc>
          <w:tcPr>
            <w:tcW w:w="3652" w:type="dxa"/>
          </w:tcPr>
          <w:p w:rsidR="00383C6D" w:rsidRPr="009A38F6" w:rsidRDefault="00383C6D" w:rsidP="009A38F6">
            <w:pPr>
              <w:spacing w:before="120" w:after="120"/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9A38F6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193A4B" w:rsidRPr="009A38F6">
              <w:rPr>
                <w:rFonts w:ascii="Arial" w:hAnsi="Arial" w:cs="Arial"/>
                <w:sz w:val="20"/>
                <w:szCs w:val="20"/>
              </w:rPr>
              <w:t xml:space="preserve">Lien </w:t>
            </w:r>
            <w:r w:rsidR="009A38F6" w:rsidRPr="009A38F6">
              <w:rPr>
                <w:rFonts w:ascii="Arial" w:hAnsi="Arial" w:cs="Arial"/>
                <w:sz w:val="20"/>
                <w:szCs w:val="20"/>
              </w:rPr>
              <w:t xml:space="preserve">entre projet </w:t>
            </w:r>
            <w:r w:rsidR="00193A4B" w:rsidRPr="009A38F6">
              <w:rPr>
                <w:rFonts w:ascii="Arial" w:hAnsi="Arial" w:cs="Arial"/>
                <w:sz w:val="20"/>
                <w:szCs w:val="20"/>
              </w:rPr>
              <w:t>d’école</w:t>
            </w:r>
            <w:r w:rsidR="009A38F6" w:rsidRPr="009A38F6">
              <w:rPr>
                <w:rFonts w:ascii="Arial" w:hAnsi="Arial" w:cs="Arial"/>
                <w:sz w:val="20"/>
                <w:szCs w:val="20"/>
              </w:rPr>
              <w:t xml:space="preserve"> et projet pédagogique de l’accueil du mercredi</w:t>
            </w:r>
          </w:p>
        </w:tc>
        <w:tc>
          <w:tcPr>
            <w:tcW w:w="4270" w:type="dxa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</w:tr>
      <w:tr w:rsidR="009A38F6" w:rsidTr="00170503">
        <w:tc>
          <w:tcPr>
            <w:tcW w:w="3652" w:type="dxa"/>
          </w:tcPr>
          <w:p w:rsidR="009A38F6" w:rsidRPr="009A38F6" w:rsidRDefault="009A38F6" w:rsidP="00170503">
            <w:pPr>
              <w:spacing w:before="120" w:after="240"/>
              <w:ind w:right="1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8F6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9A38F6">
              <w:rPr>
                <w:rFonts w:ascii="Arial" w:hAnsi="Arial" w:cs="Arial"/>
                <w:sz w:val="20"/>
                <w:szCs w:val="20"/>
              </w:rPr>
              <w:t>Déclinaison de parcours éducatifs (artistique, culturelle, santé, citoyenneté…)</w:t>
            </w:r>
          </w:p>
        </w:tc>
        <w:tc>
          <w:tcPr>
            <w:tcW w:w="4270" w:type="dxa"/>
          </w:tcPr>
          <w:p w:rsidR="009A38F6" w:rsidRDefault="009A38F6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</w:tcPr>
          <w:p w:rsidR="009A38F6" w:rsidRDefault="009A38F6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</w:tcPr>
          <w:p w:rsidR="009A38F6" w:rsidRDefault="009A38F6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</w:tr>
      <w:tr w:rsidR="00193A4B" w:rsidTr="00170503">
        <w:tc>
          <w:tcPr>
            <w:tcW w:w="3652" w:type="dxa"/>
            <w:shd w:val="clear" w:color="auto" w:fill="D9D9D9" w:themeFill="background1" w:themeFillShade="D9"/>
          </w:tcPr>
          <w:p w:rsidR="00193A4B" w:rsidRPr="009A38F6" w:rsidRDefault="005B7818" w:rsidP="003E7A4E">
            <w:pPr>
              <w:ind w:right="13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8F6">
              <w:rPr>
                <w:rFonts w:ascii="Arial" w:hAnsi="Arial" w:cs="Arial"/>
                <w:b/>
                <w:sz w:val="20"/>
                <w:szCs w:val="20"/>
              </w:rPr>
              <w:t xml:space="preserve">2 - </w:t>
            </w:r>
            <w:r w:rsidR="00193A4B" w:rsidRPr="009A38F6">
              <w:rPr>
                <w:rFonts w:ascii="Arial" w:hAnsi="Arial" w:cs="Arial"/>
                <w:b/>
                <w:sz w:val="20"/>
                <w:szCs w:val="20"/>
              </w:rPr>
              <w:t>Accueillir tous les publics</w:t>
            </w:r>
          </w:p>
        </w:tc>
        <w:tc>
          <w:tcPr>
            <w:tcW w:w="4270" w:type="dxa"/>
            <w:shd w:val="clear" w:color="auto" w:fill="D9D9D9" w:themeFill="background1" w:themeFillShade="D9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  <w:shd w:val="clear" w:color="auto" w:fill="D9D9D9" w:themeFill="background1" w:themeFillShade="D9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  <w:shd w:val="clear" w:color="auto" w:fill="D9D9D9" w:themeFill="background1" w:themeFillShade="D9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</w:tr>
      <w:tr w:rsidR="00193A4B" w:rsidTr="00170503">
        <w:tc>
          <w:tcPr>
            <w:tcW w:w="3652" w:type="dxa"/>
          </w:tcPr>
          <w:p w:rsidR="00383C6D" w:rsidRPr="009A38F6" w:rsidRDefault="00383C6D" w:rsidP="009A38F6">
            <w:pPr>
              <w:spacing w:before="120" w:after="120"/>
              <w:ind w:right="1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8F6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F10715" w:rsidRPr="009A38F6">
              <w:rPr>
                <w:sz w:val="20"/>
                <w:szCs w:val="20"/>
              </w:rPr>
              <w:t xml:space="preserve"> </w:t>
            </w:r>
            <w:r w:rsidR="00F10715" w:rsidRPr="009A38F6">
              <w:rPr>
                <w:rFonts w:ascii="Arial" w:hAnsi="Arial" w:cs="Arial"/>
                <w:sz w:val="20"/>
                <w:szCs w:val="20"/>
              </w:rPr>
              <w:t>Inclusion des enfants porteurs de handicap ou à besoins particuliers</w:t>
            </w:r>
          </w:p>
        </w:tc>
        <w:tc>
          <w:tcPr>
            <w:tcW w:w="4270" w:type="dxa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</w:tr>
      <w:tr w:rsidR="00193A4B" w:rsidTr="00170503">
        <w:tc>
          <w:tcPr>
            <w:tcW w:w="3652" w:type="dxa"/>
          </w:tcPr>
          <w:p w:rsidR="00383C6D" w:rsidRPr="009A38F6" w:rsidRDefault="00383C6D" w:rsidP="00170503">
            <w:pPr>
              <w:spacing w:before="120" w:after="240"/>
              <w:ind w:right="1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8F6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9A38F6">
              <w:rPr>
                <w:rFonts w:ascii="Arial" w:hAnsi="Arial" w:cs="Arial"/>
                <w:sz w:val="20"/>
                <w:szCs w:val="20"/>
              </w:rPr>
              <w:t>T</w:t>
            </w:r>
            <w:r w:rsidR="00193A4B" w:rsidRPr="009A38F6">
              <w:rPr>
                <w:rFonts w:ascii="Arial" w:hAnsi="Arial" w:cs="Arial"/>
                <w:sz w:val="20"/>
                <w:szCs w:val="20"/>
              </w:rPr>
              <w:t>arification</w:t>
            </w:r>
            <w:r w:rsidR="00F10715" w:rsidRPr="009A38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70" w:type="dxa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</w:tr>
      <w:tr w:rsidR="00193A4B" w:rsidTr="00170503">
        <w:tc>
          <w:tcPr>
            <w:tcW w:w="3652" w:type="dxa"/>
            <w:shd w:val="clear" w:color="auto" w:fill="D9D9D9" w:themeFill="background1" w:themeFillShade="D9"/>
          </w:tcPr>
          <w:p w:rsidR="00193A4B" w:rsidRPr="009A38F6" w:rsidRDefault="005B7818" w:rsidP="003E7A4E">
            <w:pPr>
              <w:ind w:right="1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8F6">
              <w:rPr>
                <w:rFonts w:ascii="Arial" w:hAnsi="Arial" w:cs="Arial"/>
                <w:b/>
                <w:sz w:val="20"/>
                <w:szCs w:val="20"/>
              </w:rPr>
              <w:t xml:space="preserve">3- </w:t>
            </w:r>
            <w:r w:rsidR="00193A4B" w:rsidRPr="009A38F6">
              <w:rPr>
                <w:rFonts w:ascii="Arial" w:hAnsi="Arial" w:cs="Arial"/>
                <w:b/>
                <w:sz w:val="20"/>
                <w:szCs w:val="20"/>
              </w:rPr>
              <w:t>Inscrire le projet sur le territoire</w:t>
            </w:r>
          </w:p>
        </w:tc>
        <w:tc>
          <w:tcPr>
            <w:tcW w:w="4270" w:type="dxa"/>
            <w:shd w:val="clear" w:color="auto" w:fill="D9D9D9" w:themeFill="background1" w:themeFillShade="D9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  <w:shd w:val="clear" w:color="auto" w:fill="D9D9D9" w:themeFill="background1" w:themeFillShade="D9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  <w:shd w:val="clear" w:color="auto" w:fill="D9D9D9" w:themeFill="background1" w:themeFillShade="D9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</w:tr>
      <w:tr w:rsidR="00193A4B" w:rsidTr="00170503">
        <w:tc>
          <w:tcPr>
            <w:tcW w:w="3652" w:type="dxa"/>
          </w:tcPr>
          <w:p w:rsidR="00383C6D" w:rsidRPr="009A38F6" w:rsidRDefault="00383C6D" w:rsidP="00170503">
            <w:pPr>
              <w:spacing w:before="120" w:after="240"/>
              <w:ind w:right="1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8F6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9A38F6">
              <w:rPr>
                <w:rFonts w:ascii="Arial" w:hAnsi="Arial" w:cs="Arial"/>
                <w:sz w:val="20"/>
                <w:szCs w:val="20"/>
              </w:rPr>
              <w:t>V</w:t>
            </w:r>
            <w:r w:rsidR="00193A4B" w:rsidRPr="009A38F6">
              <w:rPr>
                <w:rFonts w:ascii="Arial" w:hAnsi="Arial" w:cs="Arial"/>
                <w:sz w:val="20"/>
                <w:szCs w:val="20"/>
              </w:rPr>
              <w:t>alorisation des ressources locales</w:t>
            </w:r>
          </w:p>
        </w:tc>
        <w:tc>
          <w:tcPr>
            <w:tcW w:w="4270" w:type="dxa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961" w:type="dxa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</w:tr>
      <w:tr w:rsidR="00193A4B" w:rsidTr="00170503">
        <w:tc>
          <w:tcPr>
            <w:tcW w:w="3652" w:type="dxa"/>
          </w:tcPr>
          <w:p w:rsidR="0061765F" w:rsidRPr="009A38F6" w:rsidRDefault="00383C6D" w:rsidP="00170503">
            <w:pPr>
              <w:spacing w:before="120" w:after="240"/>
              <w:ind w:right="1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8F6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9A38F6">
              <w:rPr>
                <w:rFonts w:ascii="Arial" w:hAnsi="Arial" w:cs="Arial"/>
                <w:sz w:val="20"/>
                <w:szCs w:val="20"/>
              </w:rPr>
              <w:t>P</w:t>
            </w:r>
            <w:r w:rsidR="00193A4B" w:rsidRPr="009A38F6">
              <w:rPr>
                <w:rFonts w:ascii="Arial" w:hAnsi="Arial" w:cs="Arial"/>
                <w:sz w:val="20"/>
                <w:szCs w:val="20"/>
              </w:rPr>
              <w:t>artenariat avec les acteurs associatifs, culturels, sportifs</w:t>
            </w:r>
          </w:p>
        </w:tc>
        <w:tc>
          <w:tcPr>
            <w:tcW w:w="4270" w:type="dxa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</w:tr>
      <w:tr w:rsidR="00193A4B" w:rsidTr="00170503">
        <w:tc>
          <w:tcPr>
            <w:tcW w:w="3652" w:type="dxa"/>
            <w:shd w:val="clear" w:color="auto" w:fill="D9D9D9" w:themeFill="background1" w:themeFillShade="D9"/>
          </w:tcPr>
          <w:p w:rsidR="00193A4B" w:rsidRPr="009A38F6" w:rsidRDefault="005B7818" w:rsidP="003E7A4E">
            <w:pPr>
              <w:ind w:right="1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8F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4 - </w:t>
            </w:r>
            <w:r w:rsidR="00193A4B" w:rsidRPr="009A38F6">
              <w:rPr>
                <w:rFonts w:ascii="Arial" w:hAnsi="Arial" w:cs="Arial"/>
                <w:b/>
                <w:sz w:val="20"/>
                <w:szCs w:val="20"/>
              </w:rPr>
              <w:t>Développer des actions et activités éducatives diversifiées et de qualité </w:t>
            </w:r>
          </w:p>
        </w:tc>
        <w:tc>
          <w:tcPr>
            <w:tcW w:w="4270" w:type="dxa"/>
            <w:shd w:val="clear" w:color="auto" w:fill="D9D9D9" w:themeFill="background1" w:themeFillShade="D9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  <w:shd w:val="clear" w:color="auto" w:fill="D9D9D9" w:themeFill="background1" w:themeFillShade="D9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  <w:shd w:val="clear" w:color="auto" w:fill="D9D9D9" w:themeFill="background1" w:themeFillShade="D9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</w:tr>
      <w:tr w:rsidR="00193A4B" w:rsidTr="00170503">
        <w:tc>
          <w:tcPr>
            <w:tcW w:w="3652" w:type="dxa"/>
          </w:tcPr>
          <w:p w:rsidR="00193A4B" w:rsidRPr="005832EC" w:rsidRDefault="004248CF" w:rsidP="004248CF">
            <w:pPr>
              <w:spacing w:before="120" w:after="120"/>
              <w:ind w:right="1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E0"/>
            </w:r>
            <w:r w:rsidRPr="004248CF">
              <w:rPr>
                <w:rFonts w:ascii="Arial" w:hAnsi="Arial" w:cs="Arial"/>
              </w:rPr>
              <w:t>Propositions d’une diversité de thématiques (culturelles, artistiques, scientifiques, sportives, environnementales, numériques, citoyennes…)</w:t>
            </w:r>
          </w:p>
        </w:tc>
        <w:tc>
          <w:tcPr>
            <w:tcW w:w="4270" w:type="dxa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</w:tr>
      <w:tr w:rsidR="00193A4B" w:rsidTr="00170503">
        <w:tc>
          <w:tcPr>
            <w:tcW w:w="3652" w:type="dxa"/>
          </w:tcPr>
          <w:p w:rsidR="00193A4B" w:rsidRPr="005832EC" w:rsidRDefault="004248CF" w:rsidP="004248CF">
            <w:pPr>
              <w:spacing w:before="120" w:after="120"/>
              <w:ind w:right="1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E0"/>
            </w:r>
            <w:r w:rsidRPr="004248CF">
              <w:rPr>
                <w:rFonts w:ascii="Arial" w:hAnsi="Arial" w:cs="Arial"/>
              </w:rPr>
              <w:t>Organisation des activités en harmonie avec les autres temps de la journée (accueil, repas, vie collective, temps libre, transitions…)</w:t>
            </w:r>
          </w:p>
        </w:tc>
        <w:tc>
          <w:tcPr>
            <w:tcW w:w="4270" w:type="dxa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</w:tcPr>
          <w:p w:rsidR="00193A4B" w:rsidRDefault="00193A4B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</w:tr>
      <w:tr w:rsidR="004248CF" w:rsidTr="00170503">
        <w:tc>
          <w:tcPr>
            <w:tcW w:w="3652" w:type="dxa"/>
          </w:tcPr>
          <w:p w:rsidR="004248CF" w:rsidRDefault="004248CF" w:rsidP="004248CF">
            <w:pPr>
              <w:spacing w:before="120" w:after="120"/>
              <w:ind w:right="1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>Propositi</w:t>
            </w:r>
            <w:r w:rsidRPr="004248CF">
              <w:rPr>
                <w:rFonts w:ascii="Arial" w:hAnsi="Arial" w:cs="Arial"/>
              </w:rPr>
              <w:t xml:space="preserve">on de parcours </w:t>
            </w:r>
            <w:r w:rsidR="00083EF7">
              <w:rPr>
                <w:rFonts w:ascii="Arial" w:hAnsi="Arial" w:cs="Arial"/>
              </w:rPr>
              <w:t>éducatifs (artistique, culturel</w:t>
            </w:r>
            <w:r w:rsidRPr="004248CF">
              <w:rPr>
                <w:rFonts w:ascii="Arial" w:hAnsi="Arial" w:cs="Arial"/>
              </w:rPr>
              <w:t>, santé, citoyenneté</w:t>
            </w:r>
            <w:r>
              <w:rPr>
                <w:rFonts w:ascii="Arial" w:hAnsi="Arial" w:cs="Arial"/>
              </w:rPr>
              <w:t>, scientifique</w:t>
            </w:r>
            <w:r w:rsidRPr="004248CF">
              <w:rPr>
                <w:rFonts w:ascii="Arial" w:hAnsi="Arial" w:cs="Arial"/>
              </w:rPr>
              <w:t>…)</w:t>
            </w:r>
          </w:p>
        </w:tc>
        <w:tc>
          <w:tcPr>
            <w:tcW w:w="4270" w:type="dxa"/>
          </w:tcPr>
          <w:p w:rsidR="004248CF" w:rsidRDefault="004248CF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</w:tcPr>
          <w:p w:rsidR="004248CF" w:rsidRDefault="004248CF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</w:tcPr>
          <w:p w:rsidR="004248CF" w:rsidRDefault="004248CF" w:rsidP="003E7A4E">
            <w:pPr>
              <w:ind w:right="139"/>
              <w:jc w:val="both"/>
              <w:rPr>
                <w:rFonts w:ascii="Arial" w:hAnsi="Arial" w:cs="Arial"/>
              </w:rPr>
            </w:pPr>
          </w:p>
        </w:tc>
      </w:tr>
    </w:tbl>
    <w:p w:rsidR="006B1009" w:rsidRDefault="006B1009" w:rsidP="003E7A4E">
      <w:pPr>
        <w:spacing w:after="0" w:line="240" w:lineRule="auto"/>
        <w:ind w:right="139"/>
        <w:jc w:val="both"/>
        <w:rPr>
          <w:rFonts w:ascii="Arial" w:hAnsi="Arial" w:cs="Arial"/>
        </w:rPr>
      </w:pPr>
    </w:p>
    <w:p w:rsidR="0061765F" w:rsidRDefault="0061765F" w:rsidP="003E7A4E">
      <w:pPr>
        <w:spacing w:after="0" w:line="240" w:lineRule="auto"/>
        <w:ind w:right="139"/>
        <w:jc w:val="both"/>
        <w:rPr>
          <w:rFonts w:ascii="Arial" w:hAnsi="Arial" w:cs="Arial"/>
        </w:rPr>
      </w:pPr>
      <w:r>
        <w:rPr>
          <w:rFonts w:ascii="Arial" w:hAnsi="Arial" w:cs="Arial"/>
        </w:rPr>
        <w:t>En complément, donner des éléments</w:t>
      </w:r>
      <w:r w:rsidR="00C051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:rsidR="006B1009" w:rsidRDefault="0061765F" w:rsidP="003E7A4E">
      <w:pPr>
        <w:spacing w:after="0" w:line="240" w:lineRule="auto"/>
        <w:ind w:right="139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quantitatifs pour chaque accueil sur les effectifs accueillis (- de 6ans et + de 6 ans)</w:t>
      </w:r>
    </w:p>
    <w:p w:rsidR="0061765F" w:rsidRDefault="0061765F" w:rsidP="003E7A4E">
      <w:pPr>
        <w:spacing w:after="0" w:line="240" w:lineRule="auto"/>
        <w:ind w:right="139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sur les éventuelles </w:t>
      </w:r>
      <w:r w:rsidR="00083EF7">
        <w:rPr>
          <w:rFonts w:ascii="Arial" w:hAnsi="Arial" w:cs="Arial"/>
        </w:rPr>
        <w:t xml:space="preserve">difficultés rencontrées et les </w:t>
      </w:r>
      <w:r>
        <w:rPr>
          <w:rFonts w:ascii="Arial" w:hAnsi="Arial" w:cs="Arial"/>
        </w:rPr>
        <w:t xml:space="preserve">actions, moyens, mis en œuvre ou en perspective pour </w:t>
      </w:r>
      <w:r w:rsidR="00570AE1">
        <w:rPr>
          <w:rFonts w:ascii="Arial" w:hAnsi="Arial" w:cs="Arial"/>
        </w:rPr>
        <w:t>les dépasser</w:t>
      </w:r>
    </w:p>
    <w:p w:rsidR="0061765F" w:rsidRDefault="0061765F" w:rsidP="003E7A4E">
      <w:pPr>
        <w:spacing w:after="0" w:line="240" w:lineRule="auto"/>
        <w:ind w:right="139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E0"/>
      </w:r>
      <w:r w:rsidR="00570A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sur les effets leviers du plan mercredi</w:t>
      </w:r>
    </w:p>
    <w:p w:rsidR="0061765F" w:rsidRDefault="0061765F" w:rsidP="003E7A4E">
      <w:pPr>
        <w:spacing w:after="0" w:line="240" w:lineRule="auto"/>
        <w:ind w:right="139"/>
        <w:jc w:val="both"/>
        <w:rPr>
          <w:rFonts w:ascii="Arial" w:hAnsi="Arial" w:cs="Arial"/>
        </w:rPr>
      </w:pPr>
    </w:p>
    <w:p w:rsidR="0061765F" w:rsidRDefault="0061765F" w:rsidP="003E7A4E">
      <w:pPr>
        <w:spacing w:after="0" w:line="240" w:lineRule="auto"/>
        <w:ind w:right="139"/>
        <w:jc w:val="both"/>
        <w:rPr>
          <w:rFonts w:ascii="Arial" w:hAnsi="Arial" w:cs="Arial"/>
        </w:rPr>
      </w:pPr>
    </w:p>
    <w:p w:rsidR="006B1009" w:rsidRDefault="006B1009" w:rsidP="003E7A4E">
      <w:pPr>
        <w:spacing w:after="0" w:line="240" w:lineRule="auto"/>
        <w:ind w:right="139"/>
        <w:jc w:val="both"/>
        <w:rPr>
          <w:rFonts w:ascii="Arial" w:hAnsi="Arial" w:cs="Arial"/>
          <w:b/>
        </w:rPr>
      </w:pPr>
    </w:p>
    <w:p w:rsidR="005042F6" w:rsidRDefault="005042F6" w:rsidP="003E7A4E">
      <w:pPr>
        <w:spacing w:after="0" w:line="240" w:lineRule="auto"/>
        <w:ind w:right="139"/>
        <w:jc w:val="both"/>
        <w:rPr>
          <w:rFonts w:ascii="Arial" w:hAnsi="Arial" w:cs="Arial"/>
          <w:b/>
        </w:rPr>
      </w:pPr>
    </w:p>
    <w:p w:rsidR="005042F6" w:rsidRDefault="005042F6" w:rsidP="003E7A4E">
      <w:pPr>
        <w:spacing w:after="0" w:line="240" w:lineRule="auto"/>
        <w:ind w:right="139"/>
        <w:jc w:val="both"/>
        <w:rPr>
          <w:rFonts w:ascii="Arial" w:hAnsi="Arial" w:cs="Arial"/>
          <w:b/>
        </w:rPr>
      </w:pPr>
    </w:p>
    <w:p w:rsidR="005042F6" w:rsidRDefault="005042F6" w:rsidP="003E7A4E">
      <w:pPr>
        <w:spacing w:after="0" w:line="240" w:lineRule="auto"/>
        <w:ind w:right="139"/>
        <w:jc w:val="both"/>
        <w:rPr>
          <w:rFonts w:ascii="Arial" w:hAnsi="Arial" w:cs="Arial"/>
          <w:b/>
        </w:rPr>
      </w:pPr>
    </w:p>
    <w:p w:rsidR="005042F6" w:rsidRDefault="005042F6" w:rsidP="003E7A4E">
      <w:pPr>
        <w:spacing w:after="0" w:line="240" w:lineRule="auto"/>
        <w:ind w:right="139"/>
        <w:jc w:val="both"/>
        <w:rPr>
          <w:rFonts w:ascii="Arial" w:hAnsi="Arial" w:cs="Arial"/>
          <w:b/>
        </w:rPr>
      </w:pPr>
    </w:p>
    <w:p w:rsidR="005042F6" w:rsidRDefault="005042F6" w:rsidP="003E7A4E">
      <w:pPr>
        <w:spacing w:after="0" w:line="240" w:lineRule="auto"/>
        <w:ind w:right="139"/>
        <w:jc w:val="both"/>
        <w:rPr>
          <w:rFonts w:ascii="Arial" w:hAnsi="Arial" w:cs="Arial"/>
          <w:b/>
        </w:rPr>
      </w:pPr>
    </w:p>
    <w:p w:rsidR="006B1009" w:rsidRDefault="006B1009" w:rsidP="003E7A4E">
      <w:pPr>
        <w:spacing w:after="0" w:line="240" w:lineRule="auto"/>
        <w:ind w:right="139"/>
        <w:jc w:val="both"/>
        <w:rPr>
          <w:rFonts w:ascii="Arial" w:hAnsi="Arial" w:cs="Arial"/>
        </w:rPr>
      </w:pPr>
    </w:p>
    <w:p w:rsidR="00462D17" w:rsidRPr="00462D17" w:rsidRDefault="00462D17">
      <w:pPr>
        <w:spacing w:after="0" w:line="240" w:lineRule="auto"/>
        <w:ind w:right="139"/>
        <w:rPr>
          <w:rFonts w:ascii="Arial" w:hAnsi="Arial" w:cs="Arial"/>
          <w:sz w:val="24"/>
          <w:szCs w:val="24"/>
        </w:rPr>
      </w:pPr>
    </w:p>
    <w:sectPr w:rsidR="00462D17" w:rsidRPr="00462D17" w:rsidSect="00170503">
      <w:headerReference w:type="default" r:id="rId9"/>
      <w:footerReference w:type="default" r:id="rId10"/>
      <w:pgSz w:w="16838" w:h="11906" w:orient="landscape"/>
      <w:pgMar w:top="567" w:right="567" w:bottom="567" w:left="56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45" w:rsidRDefault="004A2B45" w:rsidP="00F4565C">
      <w:pPr>
        <w:spacing w:after="0" w:line="240" w:lineRule="auto"/>
      </w:pPr>
      <w:r>
        <w:separator/>
      </w:r>
    </w:p>
  </w:endnote>
  <w:endnote w:type="continuationSeparator" w:id="0">
    <w:p w:rsidR="004A2B45" w:rsidRDefault="004A2B45" w:rsidP="00F4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650"/>
      <w:gridCol w:w="14270"/>
    </w:tblGrid>
    <w:tr w:rsidR="004A2B45">
      <w:tc>
        <w:tcPr>
          <w:tcW w:w="918" w:type="dxa"/>
        </w:tcPr>
        <w:p w:rsidR="004A2B45" w:rsidRDefault="00B9525A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rPr>
              <w:szCs w:val="21"/>
            </w:rPr>
            <w:fldChar w:fldCharType="begin"/>
          </w:r>
          <w:r w:rsidR="004A2B45">
            <w:instrText>PAGE   \* MERGEFORMAT</w:instrText>
          </w:r>
          <w:r>
            <w:rPr>
              <w:szCs w:val="21"/>
            </w:rPr>
            <w:fldChar w:fldCharType="separate"/>
          </w:r>
          <w:r w:rsidR="00E8688E" w:rsidRPr="00E8688E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A2B45" w:rsidRDefault="004A2B45" w:rsidP="003E19E2">
          <w:pPr>
            <w:pStyle w:val="Pieddepage"/>
            <w:jc w:val="center"/>
          </w:pPr>
          <w:r>
            <w:t>PLAN MERCREDI DÉPARTEMENT DE LA VIENNE</w:t>
          </w:r>
        </w:p>
        <w:p w:rsidR="004A2B45" w:rsidRDefault="00C62036" w:rsidP="00C62036">
          <w:pPr>
            <w:pStyle w:val="Pieddepage"/>
            <w:jc w:val="center"/>
          </w:pPr>
          <w:r>
            <w:t>Janv</w:t>
          </w:r>
          <w:r w:rsidR="002F31B8">
            <w:t>ier</w:t>
          </w:r>
          <w:r w:rsidR="004A2B45">
            <w:t xml:space="preserve"> 20</w:t>
          </w:r>
          <w:r w:rsidR="0078490C">
            <w:t>2</w:t>
          </w:r>
          <w:r w:rsidR="00E8688E">
            <w:t>4</w:t>
          </w:r>
        </w:p>
      </w:tc>
    </w:tr>
  </w:tbl>
  <w:p w:rsidR="004A2B45" w:rsidRDefault="004A2B45" w:rsidP="008D7ED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45" w:rsidRDefault="004A2B45" w:rsidP="00F4565C">
      <w:pPr>
        <w:spacing w:after="0" w:line="240" w:lineRule="auto"/>
      </w:pPr>
      <w:r>
        <w:separator/>
      </w:r>
    </w:p>
  </w:footnote>
  <w:footnote w:type="continuationSeparator" w:id="0">
    <w:p w:rsidR="004A2B45" w:rsidRDefault="004A2B45" w:rsidP="00F4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88"/>
      <w:gridCol w:w="4346"/>
    </w:tblGrid>
    <w:tr w:rsidR="004A2B45">
      <w:trPr>
        <w:trHeight w:val="288"/>
      </w:trPr>
      <w:sdt>
        <w:sdtPr>
          <w:rPr>
            <w:rFonts w:ascii="Arial" w:eastAsiaTheme="majorEastAsia" w:hAnsi="Arial" w:cs="Arial"/>
            <w:b/>
            <w:sz w:val="36"/>
            <w:szCs w:val="36"/>
          </w:rPr>
          <w:alias w:val="Titre"/>
          <w:id w:val="77761602"/>
          <w:placeholder>
            <w:docPart w:val="806D1C2ECB1D4561BDBC1B1CED3110F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4A2B45" w:rsidRPr="00383C6D" w:rsidRDefault="008144BF" w:rsidP="0078490C">
              <w:pPr>
                <w:pStyle w:val="En-tte"/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</w:pPr>
              <w:r>
                <w:rPr>
                  <w:rFonts w:ascii="Arial" w:eastAsiaTheme="majorEastAsia" w:hAnsi="Arial" w:cs="Arial"/>
                  <w:b/>
                  <w:sz w:val="36"/>
                  <w:szCs w:val="36"/>
                </w:rPr>
                <w:t>Annexe 4</w:t>
              </w:r>
            </w:p>
          </w:tc>
        </w:sdtContent>
      </w:sdt>
      <w:tc>
        <w:tcPr>
          <w:tcW w:w="1105" w:type="dxa"/>
        </w:tcPr>
        <w:p w:rsidR="004A2B45" w:rsidRDefault="004A2B45" w:rsidP="00EE2E56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="Arial" w:hAnsi="Arial" w:cs="Arial"/>
              <w:i/>
              <w:noProof/>
              <w:lang w:eastAsia="fr-FR"/>
            </w:rPr>
            <w:drawing>
              <wp:inline distT="0" distB="0" distL="0" distR="0" wp14:anchorId="66D416F1" wp14:editId="71811BE6">
                <wp:extent cx="1703453" cy="491706"/>
                <wp:effectExtent l="0" t="0" r="0" b="381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N-MERCRED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137" cy="491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A2B45" w:rsidRDefault="00E8688E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43009" type="#_x0000_t202" style="position:absolute;margin-left:-7.7pt;margin-top:-25.55pt;width:374.3pt;height:22.4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 style="mso-next-textbox:#Zone de texte 2">
            <w:txbxContent>
              <w:p w:rsidR="0078490C" w:rsidRPr="00383C6D" w:rsidRDefault="0078490C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83C6D">
                  <w:rPr>
                    <w:rFonts w:ascii="Arial" w:hAnsi="Arial" w:cs="Arial"/>
                    <w:b/>
                    <w:sz w:val="28"/>
                    <w:szCs w:val="28"/>
                  </w:rPr>
                  <w:t>Bilan, évaluation, perspectives du plan</w:t>
                </w:r>
                <w:r w:rsidR="00E65E69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mercredi*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D73"/>
    <w:multiLevelType w:val="hybridMultilevel"/>
    <w:tmpl w:val="7382E0BE"/>
    <w:lvl w:ilvl="0" w:tplc="9B361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C00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F45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D48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CD6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405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163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44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84F8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438C6"/>
    <w:multiLevelType w:val="hybridMultilevel"/>
    <w:tmpl w:val="CD721D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4A98"/>
    <w:multiLevelType w:val="hybridMultilevel"/>
    <w:tmpl w:val="39EA52DA"/>
    <w:lvl w:ilvl="0" w:tplc="FBBE4E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F7BD0"/>
    <w:multiLevelType w:val="hybridMultilevel"/>
    <w:tmpl w:val="31305704"/>
    <w:lvl w:ilvl="0" w:tplc="AD78503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2808"/>
    <w:multiLevelType w:val="hybridMultilevel"/>
    <w:tmpl w:val="F746FBC4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EE019A"/>
    <w:multiLevelType w:val="hybridMultilevel"/>
    <w:tmpl w:val="AB72DD40"/>
    <w:lvl w:ilvl="0" w:tplc="14A421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42861"/>
    <w:multiLevelType w:val="hybridMultilevel"/>
    <w:tmpl w:val="8404EB8A"/>
    <w:lvl w:ilvl="0" w:tplc="58B0F194">
      <w:start w:val="2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2D2D4ADF"/>
    <w:multiLevelType w:val="hybridMultilevel"/>
    <w:tmpl w:val="B72E064E"/>
    <w:lvl w:ilvl="0" w:tplc="B428D9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8480D"/>
    <w:multiLevelType w:val="hybridMultilevel"/>
    <w:tmpl w:val="407A05B8"/>
    <w:lvl w:ilvl="0" w:tplc="484ACC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354D7"/>
    <w:multiLevelType w:val="hybridMultilevel"/>
    <w:tmpl w:val="CC9AC4FC"/>
    <w:lvl w:ilvl="0" w:tplc="34340F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A0A55"/>
    <w:multiLevelType w:val="hybridMultilevel"/>
    <w:tmpl w:val="33E8A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83ABF"/>
    <w:multiLevelType w:val="hybridMultilevel"/>
    <w:tmpl w:val="C4269F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C3798"/>
    <w:multiLevelType w:val="hybridMultilevel"/>
    <w:tmpl w:val="243EAF6E"/>
    <w:lvl w:ilvl="0" w:tplc="95160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4D5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2CDE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E43E8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48B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05C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490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4B2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3A5D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D84363"/>
    <w:multiLevelType w:val="hybridMultilevel"/>
    <w:tmpl w:val="BAD8923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595385D"/>
    <w:multiLevelType w:val="hybridMultilevel"/>
    <w:tmpl w:val="C39816EC"/>
    <w:lvl w:ilvl="0" w:tplc="096A6F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C3E6E"/>
    <w:multiLevelType w:val="hybridMultilevel"/>
    <w:tmpl w:val="036E03EC"/>
    <w:lvl w:ilvl="0" w:tplc="E7D684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B5BD5"/>
    <w:multiLevelType w:val="hybridMultilevel"/>
    <w:tmpl w:val="530C4584"/>
    <w:lvl w:ilvl="0" w:tplc="A26809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82E24"/>
    <w:multiLevelType w:val="hybridMultilevel"/>
    <w:tmpl w:val="B248ECD4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671300ED"/>
    <w:multiLevelType w:val="hybridMultilevel"/>
    <w:tmpl w:val="0B40E7A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14798"/>
    <w:multiLevelType w:val="hybridMultilevel"/>
    <w:tmpl w:val="915CE5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E6646"/>
    <w:multiLevelType w:val="hybridMultilevel"/>
    <w:tmpl w:val="D3563002"/>
    <w:lvl w:ilvl="0" w:tplc="3E1E7F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A73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EC9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24E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6A6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741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3F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44D1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66BB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2"/>
  </w:num>
  <w:num w:numId="5">
    <w:abstractNumId w:val="17"/>
  </w:num>
  <w:num w:numId="6">
    <w:abstractNumId w:val="19"/>
  </w:num>
  <w:num w:numId="7">
    <w:abstractNumId w:val="1"/>
  </w:num>
  <w:num w:numId="8">
    <w:abstractNumId w:val="4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2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7"/>
  </w:num>
  <w:num w:numId="19">
    <w:abstractNumId w:val="14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11">
      <o:colormenu v:ext="edit" fillcolor="none [1305]" strokecolor="none"/>
    </o:shapedefaults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72C"/>
    <w:rsid w:val="00054E16"/>
    <w:rsid w:val="00083EF7"/>
    <w:rsid w:val="000C6D6A"/>
    <w:rsid w:val="000C7942"/>
    <w:rsid w:val="0010589D"/>
    <w:rsid w:val="00110733"/>
    <w:rsid w:val="00140C64"/>
    <w:rsid w:val="00152438"/>
    <w:rsid w:val="00170503"/>
    <w:rsid w:val="001707D4"/>
    <w:rsid w:val="0017217A"/>
    <w:rsid w:val="00183406"/>
    <w:rsid w:val="00193A4B"/>
    <w:rsid w:val="001C43DC"/>
    <w:rsid w:val="001F5589"/>
    <w:rsid w:val="00232F5A"/>
    <w:rsid w:val="002359B7"/>
    <w:rsid w:val="002A23B4"/>
    <w:rsid w:val="002B75D7"/>
    <w:rsid w:val="002F31B8"/>
    <w:rsid w:val="003077F1"/>
    <w:rsid w:val="003257E7"/>
    <w:rsid w:val="00333ADA"/>
    <w:rsid w:val="003501C7"/>
    <w:rsid w:val="00383C6D"/>
    <w:rsid w:val="003B4BB3"/>
    <w:rsid w:val="003E19E2"/>
    <w:rsid w:val="003E7A4E"/>
    <w:rsid w:val="00411520"/>
    <w:rsid w:val="004216A7"/>
    <w:rsid w:val="004248CF"/>
    <w:rsid w:val="00427F03"/>
    <w:rsid w:val="00430FC3"/>
    <w:rsid w:val="004576FA"/>
    <w:rsid w:val="00462D17"/>
    <w:rsid w:val="004A2B45"/>
    <w:rsid w:val="004A58A0"/>
    <w:rsid w:val="005042F6"/>
    <w:rsid w:val="00511F13"/>
    <w:rsid w:val="0052707B"/>
    <w:rsid w:val="005542FD"/>
    <w:rsid w:val="00562534"/>
    <w:rsid w:val="00570AE1"/>
    <w:rsid w:val="005832EC"/>
    <w:rsid w:val="005B480F"/>
    <w:rsid w:val="005B7818"/>
    <w:rsid w:val="005D27BB"/>
    <w:rsid w:val="005D789C"/>
    <w:rsid w:val="005F1C15"/>
    <w:rsid w:val="00601161"/>
    <w:rsid w:val="0061765F"/>
    <w:rsid w:val="00632552"/>
    <w:rsid w:val="00664B0A"/>
    <w:rsid w:val="006B1009"/>
    <w:rsid w:val="006B5EF4"/>
    <w:rsid w:val="006D32DE"/>
    <w:rsid w:val="006D7489"/>
    <w:rsid w:val="006E4E70"/>
    <w:rsid w:val="0071610D"/>
    <w:rsid w:val="00740946"/>
    <w:rsid w:val="007430BC"/>
    <w:rsid w:val="00751085"/>
    <w:rsid w:val="007547D2"/>
    <w:rsid w:val="0076452F"/>
    <w:rsid w:val="0078490C"/>
    <w:rsid w:val="007A1FD6"/>
    <w:rsid w:val="007B24B0"/>
    <w:rsid w:val="007C7AE8"/>
    <w:rsid w:val="008144BF"/>
    <w:rsid w:val="008234C7"/>
    <w:rsid w:val="00832CB8"/>
    <w:rsid w:val="008521DA"/>
    <w:rsid w:val="008558A6"/>
    <w:rsid w:val="00887D24"/>
    <w:rsid w:val="00891FBE"/>
    <w:rsid w:val="00895142"/>
    <w:rsid w:val="008D0801"/>
    <w:rsid w:val="008D2F12"/>
    <w:rsid w:val="008D79EA"/>
    <w:rsid w:val="008D7EDB"/>
    <w:rsid w:val="00901698"/>
    <w:rsid w:val="00974CE4"/>
    <w:rsid w:val="009A38F6"/>
    <w:rsid w:val="009E04C2"/>
    <w:rsid w:val="009E3E99"/>
    <w:rsid w:val="009F5841"/>
    <w:rsid w:val="00A349E2"/>
    <w:rsid w:val="00A52DD5"/>
    <w:rsid w:val="00A74CA9"/>
    <w:rsid w:val="00AA1B47"/>
    <w:rsid w:val="00AB6097"/>
    <w:rsid w:val="00AE6E48"/>
    <w:rsid w:val="00B07629"/>
    <w:rsid w:val="00B83334"/>
    <w:rsid w:val="00B9525A"/>
    <w:rsid w:val="00BB0C1E"/>
    <w:rsid w:val="00BB4982"/>
    <w:rsid w:val="00BF230E"/>
    <w:rsid w:val="00C0152C"/>
    <w:rsid w:val="00C05181"/>
    <w:rsid w:val="00C20B9E"/>
    <w:rsid w:val="00C350F8"/>
    <w:rsid w:val="00C458E7"/>
    <w:rsid w:val="00C52218"/>
    <w:rsid w:val="00C62036"/>
    <w:rsid w:val="00C63B52"/>
    <w:rsid w:val="00C64B0C"/>
    <w:rsid w:val="00CA26F9"/>
    <w:rsid w:val="00CF711D"/>
    <w:rsid w:val="00D16998"/>
    <w:rsid w:val="00D224AE"/>
    <w:rsid w:val="00DC5D6F"/>
    <w:rsid w:val="00DF31E3"/>
    <w:rsid w:val="00E05EDA"/>
    <w:rsid w:val="00E16B7F"/>
    <w:rsid w:val="00E2076F"/>
    <w:rsid w:val="00E21174"/>
    <w:rsid w:val="00E57423"/>
    <w:rsid w:val="00E6148D"/>
    <w:rsid w:val="00E6372C"/>
    <w:rsid w:val="00E65A2A"/>
    <w:rsid w:val="00E65E69"/>
    <w:rsid w:val="00E8688E"/>
    <w:rsid w:val="00EA5759"/>
    <w:rsid w:val="00EE2E56"/>
    <w:rsid w:val="00F10715"/>
    <w:rsid w:val="00F4565C"/>
    <w:rsid w:val="00F53235"/>
    <w:rsid w:val="00F64484"/>
    <w:rsid w:val="00F815E6"/>
    <w:rsid w:val="00FA6074"/>
    <w:rsid w:val="00FC6905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1">
      <o:colormenu v:ext="edit" fillcolor="none [1305]" strokecolor="none"/>
    </o:shapedefaults>
    <o:shapelayout v:ext="edit">
      <o:idmap v:ext="edit" data="1"/>
    </o:shapelayout>
  </w:shapeDefaults>
  <w:decimalSymbol w:val=","/>
  <w:listSeparator w:val=";"/>
  <w14:docId w14:val="29FBE764"/>
  <w15:docId w15:val="{4E9939B3-DF6A-4794-AC13-4E6CB01E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7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565C"/>
  </w:style>
  <w:style w:type="paragraph" w:styleId="Pieddepage">
    <w:name w:val="footer"/>
    <w:basedOn w:val="Normal"/>
    <w:link w:val="PieddepageCar"/>
    <w:uiPriority w:val="99"/>
    <w:unhideWhenUsed/>
    <w:rsid w:val="00F4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565C"/>
  </w:style>
  <w:style w:type="paragraph" w:styleId="Textedebulles">
    <w:name w:val="Balloon Text"/>
    <w:basedOn w:val="Normal"/>
    <w:link w:val="TextedebullesCar"/>
    <w:uiPriority w:val="99"/>
    <w:semiHidden/>
    <w:unhideWhenUsed/>
    <w:rsid w:val="009E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4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C6D6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F31E3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19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1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6D1C2ECB1D4561BDBC1B1CED311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4C5314-572A-4A9D-B383-9B42C40C9C75}"/>
      </w:docPartPr>
      <w:docPartBody>
        <w:p w:rsidR="001D1276" w:rsidRDefault="00944612" w:rsidP="00944612">
          <w:pPr>
            <w:pStyle w:val="806D1C2ECB1D4561BDBC1B1CED3110F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44612"/>
    <w:rsid w:val="00005EFF"/>
    <w:rsid w:val="000152B7"/>
    <w:rsid w:val="000D0C81"/>
    <w:rsid w:val="001D1276"/>
    <w:rsid w:val="001E5EDE"/>
    <w:rsid w:val="00591A07"/>
    <w:rsid w:val="007E48D0"/>
    <w:rsid w:val="00815D7A"/>
    <w:rsid w:val="00944612"/>
    <w:rsid w:val="00A87B7D"/>
    <w:rsid w:val="00B00543"/>
    <w:rsid w:val="00BA6748"/>
    <w:rsid w:val="00C15013"/>
    <w:rsid w:val="00E72EF5"/>
    <w:rsid w:val="00F8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F9BEB57EFC349BAAD56F7A4C3E6EF30">
    <w:name w:val="0F9BEB57EFC349BAAD56F7A4C3E6EF30"/>
    <w:rsid w:val="00944612"/>
  </w:style>
  <w:style w:type="paragraph" w:customStyle="1" w:styleId="806D1C2ECB1D4561BDBC1B1CED3110F9">
    <w:name w:val="806D1C2ECB1D4561BDBC1B1CED3110F9"/>
    <w:rsid w:val="00944612"/>
  </w:style>
  <w:style w:type="paragraph" w:customStyle="1" w:styleId="EA8AF980F19A476889C5B093EFC44D44">
    <w:name w:val="EA8AF980F19A476889C5B093EFC44D44"/>
    <w:rsid w:val="00944612"/>
  </w:style>
  <w:style w:type="paragraph" w:customStyle="1" w:styleId="AE558659D8ED4553A76B1E24BB776FDB">
    <w:name w:val="AE558659D8ED4553A76B1E24BB776FDB"/>
    <w:rsid w:val="00944612"/>
  </w:style>
  <w:style w:type="paragraph" w:customStyle="1" w:styleId="82DE45604E0F4EE683BB9136C2276A09">
    <w:name w:val="82DE45604E0F4EE683BB9136C2276A09"/>
    <w:rsid w:val="009446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805519-6B11-4682-9AC6-89356006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4 </vt:lpstr>
    </vt:vector>
  </TitlesOfParts>
  <Company>Ministères Chargés des Affaires Sociales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4</dc:title>
  <dc:creator>MERCIRIS, Jean-Philippe (DJEPVA/DJEPVA A/DJEPVA A3)</dc:creator>
  <cp:lastModifiedBy>dminereau</cp:lastModifiedBy>
  <cp:revision>67</cp:revision>
  <cp:lastPrinted>2020-03-10T15:46:00Z</cp:lastPrinted>
  <dcterms:created xsi:type="dcterms:W3CDTF">2018-09-17T08:15:00Z</dcterms:created>
  <dcterms:modified xsi:type="dcterms:W3CDTF">2024-02-01T12:39:00Z</dcterms:modified>
</cp:coreProperties>
</file>